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A3E" w:rsidRPr="00B25505" w:rsidRDefault="007B5430" w:rsidP="00B25505">
      <w:pPr>
        <w:spacing w:after="0" w:line="360" w:lineRule="auto"/>
        <w:jc w:val="both"/>
        <w:rPr>
          <w:rFonts w:ascii="Tahoma" w:hAnsi="Tahoma" w:cs="Tahoma"/>
          <w:b/>
          <w:bCs/>
          <w:sz w:val="32"/>
          <w:szCs w:val="32"/>
          <w:u w:val="single"/>
        </w:rPr>
      </w:pPr>
      <w:r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Statement </w:t>
      </w:r>
      <w:r w:rsidR="006A297F"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by H.E. Md. </w:t>
      </w:r>
      <w:proofErr w:type="spellStart"/>
      <w:r w:rsidR="006A297F" w:rsidRPr="00B25505">
        <w:rPr>
          <w:rFonts w:ascii="Tahoma" w:hAnsi="Tahoma" w:cs="Tahoma"/>
          <w:b/>
          <w:bCs/>
          <w:sz w:val="32"/>
          <w:szCs w:val="32"/>
          <w:u w:val="single"/>
        </w:rPr>
        <w:t>Shahriar</w:t>
      </w:r>
      <w:proofErr w:type="spellEnd"/>
      <w:r w:rsidR="006A297F"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 </w:t>
      </w:r>
      <w:proofErr w:type="spellStart"/>
      <w:r w:rsidR="006A297F" w:rsidRPr="00B25505">
        <w:rPr>
          <w:rFonts w:ascii="Tahoma" w:hAnsi="Tahoma" w:cs="Tahoma"/>
          <w:b/>
          <w:bCs/>
          <w:sz w:val="32"/>
          <w:szCs w:val="32"/>
          <w:u w:val="single"/>
        </w:rPr>
        <w:t>Alam</w:t>
      </w:r>
      <w:proofErr w:type="spellEnd"/>
      <w:r w:rsidR="006A297F"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, MP, </w:t>
      </w:r>
      <w:proofErr w:type="spellStart"/>
      <w:r w:rsidR="00C0067A" w:rsidRPr="00B25505">
        <w:rPr>
          <w:rFonts w:ascii="Tahoma" w:hAnsi="Tahoma" w:cs="Tahoma"/>
          <w:b/>
          <w:bCs/>
          <w:sz w:val="32"/>
          <w:szCs w:val="32"/>
          <w:u w:val="single"/>
        </w:rPr>
        <w:t>Hon’ble</w:t>
      </w:r>
      <w:proofErr w:type="spellEnd"/>
      <w:r w:rsidR="00C0067A"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 </w:t>
      </w:r>
      <w:r w:rsidR="001B7A1F"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State </w:t>
      </w:r>
      <w:r w:rsidR="00C0067A" w:rsidRPr="00B25505">
        <w:rPr>
          <w:rFonts w:ascii="Tahoma" w:hAnsi="Tahoma" w:cs="Tahoma"/>
          <w:b/>
          <w:bCs/>
          <w:sz w:val="32"/>
          <w:szCs w:val="32"/>
          <w:u w:val="single"/>
        </w:rPr>
        <w:t>Minister</w:t>
      </w:r>
      <w:r w:rsidR="001B7A1F"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 for Foreign Affairs</w:t>
      </w:r>
      <w:r w:rsidR="006A297F" w:rsidRPr="00B25505">
        <w:rPr>
          <w:rFonts w:ascii="Tahoma" w:hAnsi="Tahoma" w:cs="Tahoma"/>
          <w:b/>
          <w:bCs/>
          <w:sz w:val="32"/>
          <w:szCs w:val="32"/>
          <w:u w:val="single"/>
        </w:rPr>
        <w:t>, Government of the People’s Republic of Bangladesh</w:t>
      </w:r>
    </w:p>
    <w:p w:rsidR="00FD2529" w:rsidRPr="00B25505" w:rsidRDefault="00C0067A" w:rsidP="00B25505">
      <w:pPr>
        <w:spacing w:after="0" w:line="360" w:lineRule="auto"/>
        <w:jc w:val="both"/>
        <w:rPr>
          <w:rFonts w:ascii="Tahoma" w:hAnsi="Tahoma" w:cs="Tahoma"/>
          <w:b/>
          <w:bCs/>
          <w:sz w:val="32"/>
          <w:szCs w:val="32"/>
          <w:u w:val="single"/>
        </w:rPr>
      </w:pPr>
      <w:r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 </w:t>
      </w:r>
    </w:p>
    <w:p w:rsidR="006A297F" w:rsidRPr="00B25505" w:rsidRDefault="00C0067A" w:rsidP="00B25505">
      <w:pPr>
        <w:spacing w:after="0" w:line="360" w:lineRule="auto"/>
        <w:jc w:val="both"/>
        <w:rPr>
          <w:rFonts w:ascii="Tahoma" w:hAnsi="Tahoma" w:cs="Tahoma"/>
          <w:b/>
          <w:bCs/>
          <w:sz w:val="32"/>
          <w:szCs w:val="32"/>
          <w:u w:val="single"/>
        </w:rPr>
      </w:pPr>
      <w:r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at the </w:t>
      </w:r>
      <w:r w:rsidR="001B7A1F" w:rsidRPr="00B25505">
        <w:rPr>
          <w:rFonts w:ascii="Tahoma" w:hAnsi="Tahoma" w:cs="Tahoma"/>
          <w:b/>
          <w:bCs/>
          <w:sz w:val="32"/>
          <w:szCs w:val="32"/>
          <w:u w:val="single"/>
        </w:rPr>
        <w:t>2</w:t>
      </w:r>
      <w:r w:rsidR="001B7A1F" w:rsidRPr="00B25505">
        <w:rPr>
          <w:rFonts w:ascii="Tahoma" w:hAnsi="Tahoma" w:cs="Tahoma"/>
          <w:b/>
          <w:bCs/>
          <w:sz w:val="32"/>
          <w:szCs w:val="32"/>
          <w:u w:val="single"/>
          <w:vertAlign w:val="superscript"/>
        </w:rPr>
        <w:t>nd</w:t>
      </w:r>
      <w:r w:rsidR="001B7A1F"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 ACD Summit</w:t>
      </w:r>
    </w:p>
    <w:p w:rsidR="006A297F" w:rsidRPr="00B25505" w:rsidRDefault="001B7A1F" w:rsidP="00B25505">
      <w:pPr>
        <w:pBdr>
          <w:bottom w:val="single" w:sz="6" w:space="1" w:color="auto"/>
        </w:pBdr>
        <w:spacing w:after="0" w:line="360" w:lineRule="auto"/>
        <w:jc w:val="both"/>
        <w:rPr>
          <w:rFonts w:ascii="Tahoma" w:hAnsi="Tahoma" w:cs="Tahoma"/>
          <w:b/>
          <w:bCs/>
          <w:sz w:val="32"/>
          <w:szCs w:val="32"/>
          <w:u w:val="single"/>
        </w:rPr>
      </w:pPr>
      <w:r w:rsidRPr="00B25505">
        <w:rPr>
          <w:rFonts w:ascii="Tahoma" w:hAnsi="Tahoma" w:cs="Tahoma"/>
          <w:b/>
          <w:bCs/>
          <w:sz w:val="32"/>
          <w:szCs w:val="32"/>
          <w:u w:val="single"/>
        </w:rPr>
        <w:t>Bangkok</w:t>
      </w:r>
      <w:r w:rsidR="00121427"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, </w:t>
      </w:r>
      <w:r w:rsidRPr="00B25505">
        <w:rPr>
          <w:rFonts w:ascii="Tahoma" w:hAnsi="Tahoma" w:cs="Tahoma"/>
          <w:b/>
          <w:bCs/>
          <w:sz w:val="32"/>
          <w:szCs w:val="32"/>
          <w:u w:val="single"/>
        </w:rPr>
        <w:t>10 October</w:t>
      </w:r>
      <w:r w:rsidR="00C0067A" w:rsidRPr="00B25505">
        <w:rPr>
          <w:rFonts w:ascii="Tahoma" w:hAnsi="Tahoma" w:cs="Tahoma"/>
          <w:b/>
          <w:bCs/>
          <w:sz w:val="32"/>
          <w:szCs w:val="32"/>
          <w:u w:val="single"/>
        </w:rPr>
        <w:t xml:space="preserve"> 2016</w:t>
      </w:r>
    </w:p>
    <w:p w:rsidR="00B25505" w:rsidRDefault="00B25505">
      <w:pPr>
        <w:rPr>
          <w:rFonts w:ascii="Tahoma" w:hAnsi="Tahoma" w:cs="Tahoma"/>
          <w:bCs/>
          <w:sz w:val="32"/>
          <w:szCs w:val="32"/>
        </w:rPr>
      </w:pPr>
      <w:r>
        <w:rPr>
          <w:rFonts w:ascii="Tahoma" w:hAnsi="Tahoma" w:cs="Tahoma"/>
          <w:bCs/>
          <w:sz w:val="32"/>
          <w:szCs w:val="32"/>
        </w:rPr>
        <w:br w:type="page"/>
      </w:r>
    </w:p>
    <w:p w:rsidR="00AF448B" w:rsidRPr="00B25505" w:rsidRDefault="00F03E5D" w:rsidP="00B25505">
      <w:pPr>
        <w:spacing w:after="0" w:line="360" w:lineRule="auto"/>
        <w:jc w:val="both"/>
        <w:rPr>
          <w:rFonts w:ascii="Tahoma" w:hAnsi="Tahoma" w:cs="Tahoma"/>
          <w:bCs/>
          <w:sz w:val="32"/>
          <w:szCs w:val="32"/>
        </w:rPr>
      </w:pPr>
      <w:r w:rsidRPr="00B25505">
        <w:rPr>
          <w:rFonts w:ascii="Tahoma" w:hAnsi="Tahoma" w:cs="Tahoma"/>
          <w:bCs/>
          <w:sz w:val="32"/>
          <w:szCs w:val="32"/>
        </w:rPr>
        <w:lastRenderedPageBreak/>
        <w:t xml:space="preserve">                                               </w:t>
      </w:r>
    </w:p>
    <w:p w:rsidR="00707283" w:rsidRPr="00B25505" w:rsidRDefault="00674F3A" w:rsidP="00B25505">
      <w:pPr>
        <w:spacing w:after="0" w:line="360" w:lineRule="auto"/>
        <w:jc w:val="both"/>
        <w:rPr>
          <w:rFonts w:ascii="Tahoma" w:hAnsi="Tahoma" w:cs="Tahoma"/>
          <w:b/>
          <w:sz w:val="32"/>
          <w:szCs w:val="32"/>
        </w:rPr>
      </w:pPr>
      <w:r w:rsidRPr="00B25505">
        <w:rPr>
          <w:rFonts w:ascii="Tahoma" w:hAnsi="Tahoma" w:cs="Tahoma"/>
          <w:b/>
          <w:sz w:val="32"/>
          <w:szCs w:val="32"/>
        </w:rPr>
        <w:t xml:space="preserve">His Excellency, </w:t>
      </w:r>
      <w:r w:rsidR="00A26FA2" w:rsidRPr="00B25505">
        <w:rPr>
          <w:rFonts w:ascii="Tahoma" w:hAnsi="Tahoma" w:cs="Tahoma"/>
          <w:b/>
          <w:sz w:val="32"/>
          <w:szCs w:val="32"/>
        </w:rPr>
        <w:t xml:space="preserve">Mr. </w:t>
      </w:r>
      <w:proofErr w:type="spellStart"/>
      <w:r w:rsidRPr="00B25505">
        <w:rPr>
          <w:rFonts w:ascii="Tahoma" w:hAnsi="Tahoma" w:cs="Tahoma"/>
          <w:b/>
          <w:sz w:val="32"/>
          <w:szCs w:val="32"/>
        </w:rPr>
        <w:t>Prayut</w:t>
      </w:r>
      <w:proofErr w:type="spellEnd"/>
      <w:r w:rsidRPr="00B25505">
        <w:rPr>
          <w:rFonts w:ascii="Tahoma" w:hAnsi="Tahoma" w:cs="Tahoma"/>
          <w:b/>
          <w:sz w:val="32"/>
          <w:szCs w:val="32"/>
        </w:rPr>
        <w:t xml:space="preserve"> Chan O-cha</w:t>
      </w:r>
      <w:r w:rsidRPr="00B25505">
        <w:rPr>
          <w:rFonts w:ascii="Tahoma" w:hAnsi="Tahoma" w:cs="Tahoma"/>
          <w:sz w:val="32"/>
          <w:szCs w:val="32"/>
        </w:rPr>
        <w:t xml:space="preserve">, </w:t>
      </w:r>
      <w:r w:rsidR="00A26FA2" w:rsidRPr="00B25505">
        <w:rPr>
          <w:rFonts w:ascii="Tahoma" w:hAnsi="Tahoma" w:cs="Tahoma"/>
          <w:b/>
          <w:sz w:val="32"/>
          <w:szCs w:val="32"/>
        </w:rPr>
        <w:t>Chair</w:t>
      </w:r>
      <w:r w:rsidRPr="00B25505">
        <w:rPr>
          <w:rFonts w:ascii="Tahoma" w:hAnsi="Tahoma" w:cs="Tahoma"/>
          <w:b/>
          <w:sz w:val="32"/>
          <w:szCs w:val="32"/>
        </w:rPr>
        <w:t xml:space="preserve"> of the 2</w:t>
      </w:r>
      <w:r w:rsidRPr="00B25505">
        <w:rPr>
          <w:rFonts w:ascii="Tahoma" w:hAnsi="Tahoma" w:cs="Tahoma"/>
          <w:b/>
          <w:sz w:val="32"/>
          <w:szCs w:val="32"/>
          <w:vertAlign w:val="superscript"/>
        </w:rPr>
        <w:t>nd</w:t>
      </w:r>
      <w:r w:rsidRPr="00B25505">
        <w:rPr>
          <w:rFonts w:ascii="Tahoma" w:hAnsi="Tahoma" w:cs="Tahoma"/>
          <w:b/>
          <w:sz w:val="32"/>
          <w:szCs w:val="32"/>
        </w:rPr>
        <w:t xml:space="preserve"> ACD Summit.</w:t>
      </w:r>
      <w:r w:rsidR="00965484" w:rsidRPr="00B25505">
        <w:rPr>
          <w:rFonts w:ascii="Tahoma" w:hAnsi="Tahoma" w:cs="Tahoma"/>
          <w:b/>
          <w:sz w:val="32"/>
          <w:szCs w:val="32"/>
        </w:rPr>
        <w:t xml:space="preserve"> Excellencies</w:t>
      </w:r>
      <w:r w:rsidR="007A25A8" w:rsidRPr="00B25505">
        <w:rPr>
          <w:rFonts w:ascii="Tahoma" w:hAnsi="Tahoma" w:cs="Tahoma"/>
          <w:b/>
          <w:sz w:val="32"/>
          <w:szCs w:val="32"/>
        </w:rPr>
        <w:t xml:space="preserve">, </w:t>
      </w:r>
      <w:r w:rsidRPr="00B25505">
        <w:rPr>
          <w:rFonts w:ascii="Tahoma" w:hAnsi="Tahoma" w:cs="Tahoma"/>
          <w:b/>
          <w:sz w:val="32"/>
          <w:szCs w:val="32"/>
        </w:rPr>
        <w:t>Distinguished delegates</w:t>
      </w:r>
    </w:p>
    <w:p w:rsidR="00674F3A" w:rsidRPr="00B25505" w:rsidRDefault="00674F3A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</w:p>
    <w:p w:rsidR="00965484" w:rsidRPr="00B25505" w:rsidRDefault="00965484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 xml:space="preserve">At the outset I would like to </w:t>
      </w:r>
      <w:r w:rsidR="00424B24" w:rsidRPr="00B25505">
        <w:rPr>
          <w:rFonts w:ascii="Tahoma" w:hAnsi="Tahoma" w:cs="Tahoma"/>
          <w:sz w:val="32"/>
          <w:szCs w:val="32"/>
        </w:rPr>
        <w:t xml:space="preserve">express </w:t>
      </w:r>
      <w:r w:rsidR="00997B96" w:rsidRPr="00B25505">
        <w:rPr>
          <w:rFonts w:ascii="Tahoma" w:hAnsi="Tahoma" w:cs="Tahoma"/>
          <w:sz w:val="32"/>
          <w:szCs w:val="32"/>
        </w:rPr>
        <w:t>my</w:t>
      </w:r>
      <w:r w:rsidR="00B20CE7" w:rsidRPr="00B25505">
        <w:rPr>
          <w:rFonts w:ascii="Tahoma" w:hAnsi="Tahoma" w:cs="Tahoma"/>
          <w:sz w:val="32"/>
          <w:szCs w:val="32"/>
        </w:rPr>
        <w:t xml:space="preserve"> sincere</w:t>
      </w:r>
      <w:r w:rsidR="00F42E00" w:rsidRPr="00B25505">
        <w:rPr>
          <w:rFonts w:ascii="Tahoma" w:hAnsi="Tahoma" w:cs="Tahoma"/>
          <w:sz w:val="32"/>
          <w:szCs w:val="32"/>
        </w:rPr>
        <w:t xml:space="preserve"> appreciation to our</w:t>
      </w:r>
      <w:r w:rsidRPr="00B25505">
        <w:rPr>
          <w:rFonts w:ascii="Tahoma" w:hAnsi="Tahoma" w:cs="Tahoma"/>
          <w:sz w:val="32"/>
          <w:szCs w:val="32"/>
        </w:rPr>
        <w:t xml:space="preserve"> host, </w:t>
      </w:r>
      <w:r w:rsidR="00B25505">
        <w:rPr>
          <w:rFonts w:ascii="Tahoma" w:hAnsi="Tahoma" w:cs="Tahoma"/>
          <w:sz w:val="32"/>
          <w:szCs w:val="32"/>
        </w:rPr>
        <w:t>His</w:t>
      </w:r>
      <w:r w:rsidRPr="00B25505">
        <w:rPr>
          <w:rFonts w:ascii="Tahoma" w:hAnsi="Tahoma" w:cs="Tahoma"/>
          <w:sz w:val="32"/>
          <w:szCs w:val="32"/>
        </w:rPr>
        <w:t xml:space="preserve"> Excellency</w:t>
      </w:r>
      <w:r w:rsidR="00F00551" w:rsidRPr="00B25505">
        <w:rPr>
          <w:rFonts w:ascii="Tahoma" w:hAnsi="Tahoma" w:cs="Tahoma"/>
          <w:sz w:val="32"/>
          <w:szCs w:val="32"/>
        </w:rPr>
        <w:t>,</w:t>
      </w:r>
      <w:r w:rsidRPr="00B25505">
        <w:rPr>
          <w:rFonts w:ascii="Tahoma" w:hAnsi="Tahoma" w:cs="Tahoma"/>
          <w:sz w:val="32"/>
          <w:szCs w:val="32"/>
        </w:rPr>
        <w:t xml:space="preserve"> the </w:t>
      </w:r>
      <w:proofErr w:type="spellStart"/>
      <w:r w:rsidR="0003102B" w:rsidRPr="00B25505">
        <w:rPr>
          <w:rFonts w:ascii="Tahoma" w:hAnsi="Tahoma" w:cs="Tahoma"/>
          <w:sz w:val="32"/>
          <w:szCs w:val="32"/>
        </w:rPr>
        <w:t>Hon’ble</w:t>
      </w:r>
      <w:proofErr w:type="spellEnd"/>
      <w:r w:rsidR="0003102B" w:rsidRPr="00B25505">
        <w:rPr>
          <w:rFonts w:ascii="Tahoma" w:hAnsi="Tahoma" w:cs="Tahoma"/>
          <w:sz w:val="32"/>
          <w:szCs w:val="32"/>
        </w:rPr>
        <w:t xml:space="preserve"> </w:t>
      </w:r>
      <w:r w:rsidRPr="00B25505">
        <w:rPr>
          <w:rFonts w:ascii="Tahoma" w:hAnsi="Tahoma" w:cs="Tahoma"/>
          <w:sz w:val="32"/>
          <w:szCs w:val="32"/>
        </w:rPr>
        <w:t>Prime Min</w:t>
      </w:r>
      <w:r w:rsidR="00424B24" w:rsidRPr="00B25505">
        <w:rPr>
          <w:rFonts w:ascii="Tahoma" w:hAnsi="Tahoma" w:cs="Tahoma"/>
          <w:sz w:val="32"/>
          <w:szCs w:val="32"/>
        </w:rPr>
        <w:t>ister of the Kingdom of Thailand</w:t>
      </w:r>
      <w:r w:rsidR="00F00551" w:rsidRPr="00B25505">
        <w:rPr>
          <w:rFonts w:ascii="Tahoma" w:hAnsi="Tahoma" w:cs="Tahoma"/>
          <w:sz w:val="32"/>
          <w:szCs w:val="32"/>
        </w:rPr>
        <w:t>,</w:t>
      </w:r>
      <w:r w:rsidR="00FD2529" w:rsidRPr="00B25505">
        <w:rPr>
          <w:rFonts w:ascii="Tahoma" w:hAnsi="Tahoma" w:cs="Tahoma"/>
          <w:sz w:val="32"/>
          <w:szCs w:val="32"/>
        </w:rPr>
        <w:t xml:space="preserve"> for </w:t>
      </w:r>
      <w:r w:rsidR="00A26FA2" w:rsidRPr="00B25505">
        <w:rPr>
          <w:rFonts w:ascii="Tahoma" w:hAnsi="Tahoma" w:cs="Tahoma"/>
          <w:sz w:val="32"/>
          <w:szCs w:val="32"/>
        </w:rPr>
        <w:t>the</w:t>
      </w:r>
      <w:r w:rsidR="00FD2529" w:rsidRPr="00B25505">
        <w:rPr>
          <w:rFonts w:ascii="Tahoma" w:hAnsi="Tahoma" w:cs="Tahoma"/>
          <w:sz w:val="32"/>
          <w:szCs w:val="32"/>
        </w:rPr>
        <w:t xml:space="preserve"> </w:t>
      </w:r>
      <w:r w:rsidR="00F00551" w:rsidRPr="00B25505">
        <w:rPr>
          <w:rFonts w:ascii="Tahoma" w:hAnsi="Tahoma" w:cs="Tahoma"/>
          <w:sz w:val="32"/>
          <w:szCs w:val="32"/>
        </w:rPr>
        <w:t>generous Thai</w:t>
      </w:r>
      <w:r w:rsidRPr="00B25505">
        <w:rPr>
          <w:rFonts w:ascii="Tahoma" w:hAnsi="Tahoma" w:cs="Tahoma"/>
          <w:sz w:val="32"/>
          <w:szCs w:val="32"/>
        </w:rPr>
        <w:t xml:space="preserve"> hospitality </w:t>
      </w:r>
      <w:r w:rsidR="00F00551" w:rsidRPr="00B25505">
        <w:rPr>
          <w:rFonts w:ascii="Tahoma" w:hAnsi="Tahoma" w:cs="Tahoma"/>
          <w:sz w:val="32"/>
          <w:szCs w:val="32"/>
        </w:rPr>
        <w:t>showered upon all de</w:t>
      </w:r>
      <w:r w:rsidR="0003102B" w:rsidRPr="00B25505">
        <w:rPr>
          <w:rFonts w:ascii="Tahoma" w:hAnsi="Tahoma" w:cs="Tahoma"/>
          <w:sz w:val="32"/>
          <w:szCs w:val="32"/>
        </w:rPr>
        <w:t>legates</w:t>
      </w:r>
      <w:r w:rsidR="00F00551" w:rsidRPr="00B25505">
        <w:rPr>
          <w:rFonts w:ascii="Tahoma" w:hAnsi="Tahoma" w:cs="Tahoma"/>
          <w:sz w:val="32"/>
          <w:szCs w:val="32"/>
        </w:rPr>
        <w:t xml:space="preserve"> to the 2</w:t>
      </w:r>
      <w:r w:rsidR="00F00551" w:rsidRPr="00B25505">
        <w:rPr>
          <w:rFonts w:ascii="Tahoma" w:hAnsi="Tahoma" w:cs="Tahoma"/>
          <w:sz w:val="32"/>
          <w:szCs w:val="32"/>
          <w:vertAlign w:val="superscript"/>
        </w:rPr>
        <w:t>nd</w:t>
      </w:r>
      <w:r w:rsidR="00F00551" w:rsidRPr="00B25505">
        <w:rPr>
          <w:rFonts w:ascii="Tahoma" w:hAnsi="Tahoma" w:cs="Tahoma"/>
          <w:sz w:val="32"/>
          <w:szCs w:val="32"/>
        </w:rPr>
        <w:t xml:space="preserve"> ACD Summit</w:t>
      </w:r>
      <w:r w:rsidRPr="00B25505">
        <w:rPr>
          <w:rFonts w:ascii="Tahoma" w:hAnsi="Tahoma" w:cs="Tahoma"/>
          <w:sz w:val="32"/>
          <w:szCs w:val="32"/>
        </w:rPr>
        <w:t>.</w:t>
      </w:r>
    </w:p>
    <w:p w:rsidR="00131D36" w:rsidRPr="00B25505" w:rsidRDefault="00131D36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</w:p>
    <w:p w:rsidR="0009518C" w:rsidRPr="00B25505" w:rsidRDefault="00FC0670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>Bangladesh</w:t>
      </w:r>
      <w:r w:rsidR="00997B96" w:rsidRPr="00B25505">
        <w:rPr>
          <w:rFonts w:ascii="Tahoma" w:hAnsi="Tahoma" w:cs="Tahoma"/>
          <w:sz w:val="32"/>
          <w:szCs w:val="32"/>
        </w:rPr>
        <w:t xml:space="preserve"> </w:t>
      </w:r>
      <w:r w:rsidR="00424B24" w:rsidRPr="00B25505">
        <w:rPr>
          <w:rFonts w:ascii="Tahoma" w:hAnsi="Tahoma" w:cs="Tahoma"/>
          <w:sz w:val="32"/>
          <w:szCs w:val="32"/>
        </w:rPr>
        <w:t xml:space="preserve">also </w:t>
      </w:r>
      <w:r w:rsidR="00997B96" w:rsidRPr="00B25505">
        <w:rPr>
          <w:rFonts w:ascii="Tahoma" w:hAnsi="Tahoma" w:cs="Tahoma"/>
          <w:sz w:val="32"/>
          <w:szCs w:val="32"/>
        </w:rPr>
        <w:t>places</w:t>
      </w:r>
      <w:r w:rsidR="00550B11" w:rsidRPr="00B25505">
        <w:rPr>
          <w:rFonts w:ascii="Tahoma" w:hAnsi="Tahoma" w:cs="Tahoma"/>
          <w:sz w:val="32"/>
          <w:szCs w:val="32"/>
        </w:rPr>
        <w:t xml:space="preserve"> on record </w:t>
      </w:r>
      <w:r w:rsidR="00FD2203" w:rsidRPr="00B25505">
        <w:rPr>
          <w:rFonts w:ascii="Tahoma" w:hAnsi="Tahoma" w:cs="Tahoma"/>
          <w:sz w:val="32"/>
          <w:szCs w:val="32"/>
        </w:rPr>
        <w:t xml:space="preserve">our </w:t>
      </w:r>
      <w:r w:rsidR="00997B96" w:rsidRPr="00B25505">
        <w:rPr>
          <w:rFonts w:ascii="Tahoma" w:hAnsi="Tahoma" w:cs="Tahoma"/>
          <w:sz w:val="32"/>
          <w:szCs w:val="32"/>
        </w:rPr>
        <w:t>commendations for</w:t>
      </w:r>
      <w:r w:rsidR="00F00551" w:rsidRPr="00B25505">
        <w:rPr>
          <w:rFonts w:ascii="Tahoma" w:hAnsi="Tahoma" w:cs="Tahoma"/>
          <w:sz w:val="32"/>
          <w:szCs w:val="32"/>
        </w:rPr>
        <w:t xml:space="preserve"> </w:t>
      </w:r>
      <w:r w:rsidR="0009518C" w:rsidRPr="00B25505">
        <w:rPr>
          <w:rFonts w:ascii="Tahoma" w:hAnsi="Tahoma" w:cs="Tahoma"/>
          <w:sz w:val="32"/>
          <w:szCs w:val="32"/>
        </w:rPr>
        <w:t>Thailand</w:t>
      </w:r>
      <w:r w:rsidR="00ED6DCF" w:rsidRPr="00B25505">
        <w:rPr>
          <w:rFonts w:ascii="Tahoma" w:hAnsi="Tahoma" w:cs="Tahoma"/>
          <w:sz w:val="32"/>
          <w:szCs w:val="32"/>
        </w:rPr>
        <w:t xml:space="preserve"> </w:t>
      </w:r>
      <w:r w:rsidR="00F00551" w:rsidRPr="00B25505">
        <w:rPr>
          <w:rFonts w:ascii="Tahoma" w:hAnsi="Tahoma" w:cs="Tahoma"/>
          <w:sz w:val="32"/>
          <w:szCs w:val="32"/>
        </w:rPr>
        <w:t xml:space="preserve">for </w:t>
      </w:r>
      <w:r w:rsidR="00D40BEC" w:rsidRPr="00B25505">
        <w:rPr>
          <w:rFonts w:ascii="Tahoma" w:hAnsi="Tahoma" w:cs="Tahoma"/>
          <w:sz w:val="32"/>
          <w:szCs w:val="32"/>
        </w:rPr>
        <w:t xml:space="preserve">its stewardship of the ACD process including </w:t>
      </w:r>
      <w:r w:rsidR="0009518C" w:rsidRPr="00B25505">
        <w:rPr>
          <w:rFonts w:ascii="Tahoma" w:hAnsi="Tahoma" w:cs="Tahoma"/>
          <w:sz w:val="32"/>
          <w:szCs w:val="32"/>
        </w:rPr>
        <w:t>successful holding of the</w:t>
      </w:r>
      <w:r w:rsidR="00674F3A" w:rsidRPr="00B25505">
        <w:rPr>
          <w:rFonts w:ascii="Tahoma" w:hAnsi="Tahoma" w:cs="Tahoma"/>
          <w:sz w:val="32"/>
          <w:szCs w:val="32"/>
        </w:rPr>
        <w:t>14</w:t>
      </w:r>
      <w:r w:rsidR="00674F3A" w:rsidRPr="00B25505">
        <w:rPr>
          <w:rFonts w:ascii="Tahoma" w:hAnsi="Tahoma" w:cs="Tahoma"/>
          <w:sz w:val="32"/>
          <w:szCs w:val="32"/>
          <w:vertAlign w:val="superscript"/>
        </w:rPr>
        <w:t>th</w:t>
      </w:r>
      <w:r w:rsidR="00674F3A" w:rsidRPr="00B25505">
        <w:rPr>
          <w:rFonts w:ascii="Tahoma" w:hAnsi="Tahoma" w:cs="Tahoma"/>
          <w:sz w:val="32"/>
          <w:szCs w:val="32"/>
        </w:rPr>
        <w:t xml:space="preserve"> ACD Ministerial in Bangkok</w:t>
      </w:r>
      <w:r w:rsidR="00A26FA2" w:rsidRPr="00B25505">
        <w:rPr>
          <w:rFonts w:ascii="Tahoma" w:hAnsi="Tahoma" w:cs="Tahoma"/>
          <w:sz w:val="32"/>
          <w:szCs w:val="32"/>
        </w:rPr>
        <w:t>,</w:t>
      </w:r>
      <w:r w:rsidR="00D40BEC" w:rsidRPr="00B25505">
        <w:rPr>
          <w:rFonts w:ascii="Tahoma" w:hAnsi="Tahoma" w:cs="Tahoma"/>
          <w:sz w:val="32"/>
          <w:szCs w:val="32"/>
        </w:rPr>
        <w:t xml:space="preserve"> leading up</w:t>
      </w:r>
      <w:r w:rsidR="00ED6DCF" w:rsidRPr="00B25505">
        <w:rPr>
          <w:rFonts w:ascii="Tahoma" w:hAnsi="Tahoma" w:cs="Tahoma"/>
          <w:sz w:val="32"/>
          <w:szCs w:val="32"/>
        </w:rPr>
        <w:t xml:space="preserve"> </w:t>
      </w:r>
      <w:r w:rsidR="0009518C" w:rsidRPr="00B25505">
        <w:rPr>
          <w:rFonts w:ascii="Tahoma" w:hAnsi="Tahoma" w:cs="Tahoma"/>
          <w:sz w:val="32"/>
          <w:szCs w:val="32"/>
        </w:rPr>
        <w:t xml:space="preserve">to a </w:t>
      </w:r>
      <w:r w:rsidR="00B20CE7" w:rsidRPr="00B25505">
        <w:rPr>
          <w:rFonts w:ascii="Tahoma" w:hAnsi="Tahoma" w:cs="Tahoma"/>
          <w:sz w:val="32"/>
          <w:szCs w:val="32"/>
        </w:rPr>
        <w:t>culturally vibrant</w:t>
      </w:r>
      <w:r w:rsidR="00FD2529" w:rsidRPr="00B25505">
        <w:rPr>
          <w:rFonts w:ascii="Tahoma" w:hAnsi="Tahoma" w:cs="Tahoma"/>
          <w:sz w:val="32"/>
          <w:szCs w:val="32"/>
        </w:rPr>
        <w:t xml:space="preserve"> </w:t>
      </w:r>
      <w:r w:rsidR="00997B96" w:rsidRPr="00B25505">
        <w:rPr>
          <w:rFonts w:ascii="Tahoma" w:hAnsi="Tahoma" w:cs="Tahoma"/>
          <w:sz w:val="32"/>
          <w:szCs w:val="32"/>
        </w:rPr>
        <w:t>2</w:t>
      </w:r>
      <w:r w:rsidR="00997B96" w:rsidRPr="00B25505">
        <w:rPr>
          <w:rFonts w:ascii="Tahoma" w:hAnsi="Tahoma" w:cs="Tahoma"/>
          <w:sz w:val="32"/>
          <w:szCs w:val="32"/>
          <w:vertAlign w:val="superscript"/>
        </w:rPr>
        <w:t>nd</w:t>
      </w:r>
      <w:r w:rsidR="00997B96" w:rsidRPr="00B25505">
        <w:rPr>
          <w:rFonts w:ascii="Tahoma" w:hAnsi="Tahoma" w:cs="Tahoma"/>
          <w:sz w:val="32"/>
          <w:szCs w:val="32"/>
        </w:rPr>
        <w:t xml:space="preserve"> </w:t>
      </w:r>
      <w:r w:rsidR="00D40BEC" w:rsidRPr="00B25505">
        <w:rPr>
          <w:rFonts w:ascii="Tahoma" w:hAnsi="Tahoma" w:cs="Tahoma"/>
          <w:sz w:val="32"/>
          <w:szCs w:val="32"/>
        </w:rPr>
        <w:t xml:space="preserve">ACD </w:t>
      </w:r>
      <w:r w:rsidR="00997B96" w:rsidRPr="00B25505">
        <w:rPr>
          <w:rFonts w:ascii="Tahoma" w:hAnsi="Tahoma" w:cs="Tahoma"/>
          <w:sz w:val="32"/>
          <w:szCs w:val="32"/>
        </w:rPr>
        <w:t xml:space="preserve">Summit. </w:t>
      </w:r>
      <w:r w:rsidR="007612DB" w:rsidRPr="00B25505">
        <w:rPr>
          <w:rFonts w:ascii="Tahoma" w:hAnsi="Tahoma" w:cs="Tahoma"/>
          <w:sz w:val="32"/>
          <w:szCs w:val="32"/>
        </w:rPr>
        <w:t xml:space="preserve">We particularly recognize Thailand’s contribution in </w:t>
      </w:r>
      <w:r w:rsidR="00B3626D" w:rsidRPr="00B25505">
        <w:rPr>
          <w:rFonts w:ascii="Tahoma" w:hAnsi="Tahoma" w:cs="Tahoma"/>
          <w:sz w:val="32"/>
          <w:szCs w:val="32"/>
        </w:rPr>
        <w:t>steer</w:t>
      </w:r>
      <w:r w:rsidR="007612DB" w:rsidRPr="00B25505">
        <w:rPr>
          <w:rFonts w:ascii="Tahoma" w:hAnsi="Tahoma" w:cs="Tahoma"/>
          <w:sz w:val="32"/>
          <w:szCs w:val="32"/>
        </w:rPr>
        <w:t>ing</w:t>
      </w:r>
      <w:r w:rsidR="00B20CE7" w:rsidRPr="00B25505">
        <w:rPr>
          <w:rFonts w:ascii="Tahoma" w:hAnsi="Tahoma" w:cs="Tahoma"/>
          <w:sz w:val="32"/>
          <w:szCs w:val="32"/>
        </w:rPr>
        <w:t xml:space="preserve"> the </w:t>
      </w:r>
      <w:r w:rsidR="007612DB" w:rsidRPr="00B25505">
        <w:rPr>
          <w:rFonts w:ascii="Tahoma" w:hAnsi="Tahoma" w:cs="Tahoma"/>
          <w:sz w:val="32"/>
          <w:szCs w:val="32"/>
        </w:rPr>
        <w:t>A</w:t>
      </w:r>
      <w:r w:rsidR="00424B24" w:rsidRPr="00B25505">
        <w:rPr>
          <w:rFonts w:ascii="Tahoma" w:hAnsi="Tahoma" w:cs="Tahoma"/>
          <w:sz w:val="32"/>
          <w:szCs w:val="32"/>
        </w:rPr>
        <w:t xml:space="preserve">CD </w:t>
      </w:r>
      <w:r w:rsidR="00550B11" w:rsidRPr="00B25505">
        <w:rPr>
          <w:rFonts w:ascii="Tahoma" w:hAnsi="Tahoma" w:cs="Tahoma"/>
          <w:sz w:val="32"/>
          <w:szCs w:val="32"/>
        </w:rPr>
        <w:t xml:space="preserve">framework </w:t>
      </w:r>
      <w:r w:rsidR="00674F3A" w:rsidRPr="00B25505">
        <w:rPr>
          <w:rFonts w:ascii="Tahoma" w:hAnsi="Tahoma" w:cs="Tahoma"/>
          <w:sz w:val="32"/>
          <w:szCs w:val="32"/>
        </w:rPr>
        <w:t xml:space="preserve">in line with the </w:t>
      </w:r>
      <w:r w:rsidR="00550B11" w:rsidRPr="00B25505">
        <w:rPr>
          <w:rFonts w:ascii="Tahoma" w:hAnsi="Tahoma" w:cs="Tahoma"/>
          <w:sz w:val="32"/>
          <w:szCs w:val="32"/>
        </w:rPr>
        <w:t xml:space="preserve">2030 </w:t>
      </w:r>
      <w:r w:rsidR="007612DB" w:rsidRPr="00B25505">
        <w:rPr>
          <w:rFonts w:ascii="Tahoma" w:hAnsi="Tahoma" w:cs="Tahoma"/>
          <w:sz w:val="32"/>
          <w:szCs w:val="32"/>
        </w:rPr>
        <w:t xml:space="preserve">Agenda for </w:t>
      </w:r>
      <w:r w:rsidR="00674F3A" w:rsidRPr="00B25505">
        <w:rPr>
          <w:rFonts w:ascii="Tahoma" w:hAnsi="Tahoma" w:cs="Tahoma"/>
          <w:sz w:val="32"/>
          <w:szCs w:val="32"/>
        </w:rPr>
        <w:t>Sustainable Development</w:t>
      </w:r>
      <w:r w:rsidR="00B20CE7" w:rsidRPr="00B25505">
        <w:rPr>
          <w:rFonts w:ascii="Tahoma" w:hAnsi="Tahoma" w:cs="Tahoma"/>
          <w:sz w:val="32"/>
          <w:szCs w:val="32"/>
        </w:rPr>
        <w:t xml:space="preserve"> and </w:t>
      </w:r>
      <w:r w:rsidR="0009518C" w:rsidRPr="00B25505">
        <w:rPr>
          <w:rFonts w:ascii="Tahoma" w:hAnsi="Tahoma" w:cs="Tahoma"/>
          <w:sz w:val="32"/>
          <w:szCs w:val="32"/>
        </w:rPr>
        <w:t>skillfully negotiating</w:t>
      </w:r>
      <w:r w:rsidR="00FD2203" w:rsidRPr="00B25505">
        <w:rPr>
          <w:rFonts w:ascii="Tahoma" w:hAnsi="Tahoma" w:cs="Tahoma"/>
          <w:sz w:val="32"/>
          <w:szCs w:val="32"/>
        </w:rPr>
        <w:t xml:space="preserve"> </w:t>
      </w:r>
      <w:r w:rsidR="00424B24" w:rsidRPr="00B25505">
        <w:rPr>
          <w:rFonts w:ascii="Tahoma" w:hAnsi="Tahoma" w:cs="Tahoma"/>
          <w:sz w:val="32"/>
          <w:szCs w:val="32"/>
        </w:rPr>
        <w:t xml:space="preserve">a forward looking </w:t>
      </w:r>
      <w:r w:rsidR="007612DB" w:rsidRPr="00B25505">
        <w:rPr>
          <w:rFonts w:ascii="Tahoma" w:hAnsi="Tahoma" w:cs="Tahoma"/>
          <w:sz w:val="32"/>
          <w:szCs w:val="32"/>
        </w:rPr>
        <w:t xml:space="preserve">ACD Vision </w:t>
      </w:r>
      <w:r w:rsidR="00ED6DCF" w:rsidRPr="00B25505">
        <w:rPr>
          <w:rFonts w:ascii="Tahoma" w:hAnsi="Tahoma" w:cs="Tahoma"/>
          <w:sz w:val="32"/>
          <w:szCs w:val="32"/>
        </w:rPr>
        <w:t>2030</w:t>
      </w:r>
      <w:r w:rsidR="005F7E6B" w:rsidRPr="00B25505">
        <w:rPr>
          <w:rFonts w:ascii="Tahoma" w:hAnsi="Tahoma" w:cs="Tahoma"/>
          <w:sz w:val="32"/>
          <w:szCs w:val="32"/>
        </w:rPr>
        <w:t>, the 2017-2021</w:t>
      </w:r>
      <w:r w:rsidR="0010287D" w:rsidRPr="00B25505">
        <w:rPr>
          <w:rFonts w:ascii="Tahoma" w:hAnsi="Tahoma" w:cs="Tahoma"/>
          <w:sz w:val="32"/>
          <w:szCs w:val="32"/>
        </w:rPr>
        <w:t xml:space="preserve"> </w:t>
      </w:r>
      <w:r w:rsidR="0009518C" w:rsidRPr="00B25505">
        <w:rPr>
          <w:rFonts w:ascii="Tahoma" w:hAnsi="Tahoma" w:cs="Tahoma"/>
          <w:sz w:val="32"/>
          <w:szCs w:val="32"/>
        </w:rPr>
        <w:t>Blueprint</w:t>
      </w:r>
      <w:r w:rsidR="002375D2" w:rsidRPr="00B25505">
        <w:rPr>
          <w:rFonts w:ascii="Tahoma" w:hAnsi="Tahoma" w:cs="Tahoma"/>
          <w:sz w:val="32"/>
          <w:szCs w:val="32"/>
        </w:rPr>
        <w:t xml:space="preserve"> </w:t>
      </w:r>
      <w:r w:rsidR="00FD2203" w:rsidRPr="00B25505">
        <w:rPr>
          <w:rFonts w:ascii="Tahoma" w:hAnsi="Tahoma" w:cs="Tahoma"/>
          <w:sz w:val="32"/>
          <w:szCs w:val="32"/>
        </w:rPr>
        <w:t xml:space="preserve">and </w:t>
      </w:r>
      <w:r w:rsidR="00424B24" w:rsidRPr="00B25505">
        <w:rPr>
          <w:rFonts w:ascii="Tahoma" w:hAnsi="Tahoma" w:cs="Tahoma"/>
          <w:sz w:val="32"/>
          <w:szCs w:val="32"/>
        </w:rPr>
        <w:t xml:space="preserve">the </w:t>
      </w:r>
      <w:r w:rsidR="00FD2203" w:rsidRPr="00B25505">
        <w:rPr>
          <w:rFonts w:ascii="Tahoma" w:hAnsi="Tahoma" w:cs="Tahoma"/>
          <w:sz w:val="32"/>
          <w:szCs w:val="32"/>
        </w:rPr>
        <w:t>Bangkok Declaration</w:t>
      </w:r>
      <w:r w:rsidR="005F7E6B" w:rsidRPr="00B25505">
        <w:rPr>
          <w:rFonts w:ascii="Tahoma" w:hAnsi="Tahoma" w:cs="Tahoma"/>
          <w:sz w:val="32"/>
          <w:szCs w:val="32"/>
        </w:rPr>
        <w:t xml:space="preserve">. </w:t>
      </w:r>
    </w:p>
    <w:p w:rsidR="00131D36" w:rsidRPr="00B25505" w:rsidRDefault="00C0067A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 xml:space="preserve">I </w:t>
      </w:r>
      <w:r w:rsidR="00FD2529" w:rsidRPr="00B25505">
        <w:rPr>
          <w:rFonts w:ascii="Tahoma" w:hAnsi="Tahoma" w:cs="Tahoma"/>
          <w:sz w:val="32"/>
          <w:szCs w:val="32"/>
        </w:rPr>
        <w:t xml:space="preserve">join </w:t>
      </w:r>
      <w:r w:rsidR="00965484" w:rsidRPr="00B25505">
        <w:rPr>
          <w:rFonts w:ascii="Tahoma" w:hAnsi="Tahoma" w:cs="Tahoma"/>
          <w:sz w:val="32"/>
          <w:szCs w:val="32"/>
        </w:rPr>
        <w:t>my colleagues</w:t>
      </w:r>
      <w:r w:rsidR="00B87D27" w:rsidRPr="00B25505">
        <w:rPr>
          <w:rFonts w:ascii="Tahoma" w:hAnsi="Tahoma" w:cs="Tahoma"/>
          <w:sz w:val="32"/>
          <w:szCs w:val="32"/>
        </w:rPr>
        <w:t xml:space="preserve"> in congratulating</w:t>
      </w:r>
      <w:r w:rsidRPr="00B25505">
        <w:rPr>
          <w:rFonts w:ascii="Tahoma" w:hAnsi="Tahoma" w:cs="Tahoma"/>
          <w:sz w:val="32"/>
          <w:szCs w:val="32"/>
        </w:rPr>
        <w:t xml:space="preserve"> </w:t>
      </w:r>
      <w:r w:rsidR="00965484" w:rsidRPr="00B25505">
        <w:rPr>
          <w:rFonts w:ascii="Tahoma" w:hAnsi="Tahoma" w:cs="Tahoma"/>
          <w:sz w:val="32"/>
          <w:szCs w:val="32"/>
        </w:rPr>
        <w:t>the Government of U</w:t>
      </w:r>
      <w:r w:rsidR="000B3DBD" w:rsidRPr="00B25505">
        <w:rPr>
          <w:rFonts w:ascii="Tahoma" w:hAnsi="Tahoma" w:cs="Tahoma"/>
          <w:sz w:val="32"/>
          <w:szCs w:val="32"/>
        </w:rPr>
        <w:t>AE</w:t>
      </w:r>
      <w:r w:rsidR="00555178" w:rsidRPr="00B25505">
        <w:rPr>
          <w:rFonts w:ascii="Tahoma" w:hAnsi="Tahoma" w:cs="Tahoma"/>
          <w:sz w:val="32"/>
          <w:szCs w:val="32"/>
        </w:rPr>
        <w:t xml:space="preserve"> for assuming the </w:t>
      </w:r>
      <w:r w:rsidRPr="00B25505">
        <w:rPr>
          <w:rFonts w:ascii="Tahoma" w:hAnsi="Tahoma" w:cs="Tahoma"/>
          <w:sz w:val="32"/>
          <w:szCs w:val="32"/>
        </w:rPr>
        <w:t xml:space="preserve">Chair of </w:t>
      </w:r>
      <w:r w:rsidR="00605429" w:rsidRPr="00B25505">
        <w:rPr>
          <w:rFonts w:ascii="Tahoma" w:hAnsi="Tahoma" w:cs="Tahoma"/>
          <w:sz w:val="32"/>
          <w:szCs w:val="32"/>
        </w:rPr>
        <w:t xml:space="preserve">the </w:t>
      </w:r>
      <w:r w:rsidRPr="00B25505">
        <w:rPr>
          <w:rFonts w:ascii="Tahoma" w:hAnsi="Tahoma" w:cs="Tahoma"/>
          <w:sz w:val="32"/>
          <w:szCs w:val="32"/>
        </w:rPr>
        <w:t>ACD</w:t>
      </w:r>
      <w:r w:rsidR="00555178" w:rsidRPr="00B25505">
        <w:rPr>
          <w:rFonts w:ascii="Tahoma" w:hAnsi="Tahoma" w:cs="Tahoma"/>
          <w:sz w:val="32"/>
          <w:szCs w:val="32"/>
        </w:rPr>
        <w:t>. We remain</w:t>
      </w:r>
      <w:r w:rsidR="00657303" w:rsidRPr="00B25505">
        <w:rPr>
          <w:rFonts w:ascii="Tahoma" w:hAnsi="Tahoma" w:cs="Tahoma"/>
          <w:sz w:val="32"/>
          <w:szCs w:val="32"/>
        </w:rPr>
        <w:t xml:space="preserve"> </w:t>
      </w:r>
      <w:r w:rsidRPr="00B25505">
        <w:rPr>
          <w:rFonts w:ascii="Tahoma" w:hAnsi="Tahoma" w:cs="Tahoma"/>
          <w:sz w:val="32"/>
          <w:szCs w:val="32"/>
        </w:rPr>
        <w:t xml:space="preserve">confident that under </w:t>
      </w:r>
      <w:r w:rsidR="000C6C7F" w:rsidRPr="00B25505">
        <w:rPr>
          <w:rFonts w:ascii="Tahoma" w:hAnsi="Tahoma" w:cs="Tahoma"/>
          <w:sz w:val="32"/>
          <w:szCs w:val="32"/>
        </w:rPr>
        <w:t>the</w:t>
      </w:r>
      <w:r w:rsidRPr="00B25505">
        <w:rPr>
          <w:rFonts w:ascii="Tahoma" w:hAnsi="Tahoma" w:cs="Tahoma"/>
          <w:sz w:val="32"/>
          <w:szCs w:val="32"/>
        </w:rPr>
        <w:t xml:space="preserve"> able leadership</w:t>
      </w:r>
      <w:r w:rsidR="000C6C7F" w:rsidRPr="00B25505">
        <w:rPr>
          <w:rFonts w:ascii="Tahoma" w:hAnsi="Tahoma" w:cs="Tahoma"/>
          <w:sz w:val="32"/>
          <w:szCs w:val="32"/>
        </w:rPr>
        <w:t xml:space="preserve"> of UAE,</w:t>
      </w:r>
      <w:r w:rsidR="00505961" w:rsidRPr="00B25505">
        <w:rPr>
          <w:rFonts w:ascii="Tahoma" w:hAnsi="Tahoma" w:cs="Tahoma"/>
          <w:sz w:val="32"/>
          <w:szCs w:val="32"/>
        </w:rPr>
        <w:t xml:space="preserve"> ACD’s work </w:t>
      </w:r>
      <w:r w:rsidR="0048790E" w:rsidRPr="00B25505">
        <w:rPr>
          <w:rFonts w:ascii="Tahoma" w:hAnsi="Tahoma" w:cs="Tahoma"/>
          <w:sz w:val="32"/>
          <w:szCs w:val="32"/>
        </w:rPr>
        <w:t xml:space="preserve">would </w:t>
      </w:r>
      <w:r w:rsidR="00B87D27" w:rsidRPr="00B25505">
        <w:rPr>
          <w:rFonts w:ascii="Tahoma" w:hAnsi="Tahoma" w:cs="Tahoma"/>
          <w:sz w:val="32"/>
          <w:szCs w:val="32"/>
        </w:rPr>
        <w:t>gain</w:t>
      </w:r>
      <w:r w:rsidR="00BA0F39" w:rsidRPr="00B25505">
        <w:rPr>
          <w:rFonts w:ascii="Tahoma" w:hAnsi="Tahoma" w:cs="Tahoma"/>
          <w:sz w:val="32"/>
          <w:szCs w:val="32"/>
        </w:rPr>
        <w:t xml:space="preserve"> further</w:t>
      </w:r>
      <w:r w:rsidR="005F28DE" w:rsidRPr="00B25505">
        <w:rPr>
          <w:rFonts w:ascii="Tahoma" w:hAnsi="Tahoma" w:cs="Tahoma"/>
          <w:sz w:val="32"/>
          <w:szCs w:val="32"/>
        </w:rPr>
        <w:t xml:space="preserve"> momentu</w:t>
      </w:r>
      <w:r w:rsidR="00B25505" w:rsidRPr="00B25505">
        <w:rPr>
          <w:rFonts w:ascii="Tahoma" w:hAnsi="Tahoma" w:cs="Tahoma"/>
          <w:sz w:val="32"/>
          <w:szCs w:val="32"/>
        </w:rPr>
        <w:t>m</w:t>
      </w:r>
      <w:r w:rsidR="005F28DE" w:rsidRPr="00B25505">
        <w:rPr>
          <w:rFonts w:ascii="Tahoma" w:hAnsi="Tahoma" w:cs="Tahoma"/>
          <w:sz w:val="32"/>
          <w:szCs w:val="32"/>
        </w:rPr>
        <w:t>.</w:t>
      </w:r>
      <w:r w:rsidR="00657303" w:rsidRPr="00B25505">
        <w:rPr>
          <w:rFonts w:ascii="Tahoma" w:hAnsi="Tahoma" w:cs="Tahoma"/>
          <w:sz w:val="32"/>
          <w:szCs w:val="32"/>
        </w:rPr>
        <w:t xml:space="preserve"> </w:t>
      </w:r>
      <w:r w:rsidR="00555178" w:rsidRPr="00B25505">
        <w:rPr>
          <w:rFonts w:ascii="Tahoma" w:hAnsi="Tahoma" w:cs="Tahoma"/>
          <w:sz w:val="32"/>
          <w:szCs w:val="32"/>
        </w:rPr>
        <w:t>Bangladesh also r</w:t>
      </w:r>
      <w:r w:rsidR="00657303" w:rsidRPr="00B25505">
        <w:rPr>
          <w:rFonts w:ascii="Tahoma" w:hAnsi="Tahoma" w:cs="Tahoma"/>
          <w:sz w:val="32"/>
          <w:szCs w:val="32"/>
        </w:rPr>
        <w:t>ecognize</w:t>
      </w:r>
      <w:r w:rsidR="00555178" w:rsidRPr="00B25505">
        <w:rPr>
          <w:rFonts w:ascii="Tahoma" w:hAnsi="Tahoma" w:cs="Tahoma"/>
          <w:sz w:val="32"/>
          <w:szCs w:val="32"/>
        </w:rPr>
        <w:t>s</w:t>
      </w:r>
      <w:r w:rsidR="00657303" w:rsidRPr="00B25505">
        <w:rPr>
          <w:rFonts w:ascii="Tahoma" w:hAnsi="Tahoma" w:cs="Tahoma"/>
          <w:sz w:val="32"/>
          <w:szCs w:val="32"/>
        </w:rPr>
        <w:t xml:space="preserve"> with appreciation the</w:t>
      </w:r>
      <w:r w:rsidR="0010287D" w:rsidRPr="00B25505">
        <w:rPr>
          <w:rFonts w:ascii="Tahoma" w:hAnsi="Tahoma" w:cs="Tahoma"/>
          <w:sz w:val="32"/>
          <w:szCs w:val="32"/>
        </w:rPr>
        <w:t xml:space="preserve"> contributions of the </w:t>
      </w:r>
      <w:r w:rsidR="00657303" w:rsidRPr="00B25505">
        <w:rPr>
          <w:rFonts w:ascii="Tahoma" w:hAnsi="Tahoma" w:cs="Tahoma"/>
          <w:sz w:val="32"/>
          <w:szCs w:val="32"/>
        </w:rPr>
        <w:t xml:space="preserve">State of Kuwait </w:t>
      </w:r>
      <w:r w:rsidR="00605429" w:rsidRPr="00B25505">
        <w:rPr>
          <w:rFonts w:ascii="Tahoma" w:hAnsi="Tahoma" w:cs="Tahoma"/>
          <w:sz w:val="32"/>
          <w:szCs w:val="32"/>
        </w:rPr>
        <w:t xml:space="preserve">in </w:t>
      </w:r>
      <w:r w:rsidR="00657303" w:rsidRPr="00B25505">
        <w:rPr>
          <w:rFonts w:ascii="Tahoma" w:hAnsi="Tahoma" w:cs="Tahoma"/>
          <w:sz w:val="32"/>
          <w:szCs w:val="32"/>
        </w:rPr>
        <w:t xml:space="preserve">supporting the work of the </w:t>
      </w:r>
      <w:r w:rsidR="00555178" w:rsidRPr="00B25505">
        <w:rPr>
          <w:rFonts w:ascii="Tahoma" w:hAnsi="Tahoma" w:cs="Tahoma"/>
          <w:sz w:val="32"/>
          <w:szCs w:val="32"/>
        </w:rPr>
        <w:t>provisional ACD secretariat.</w:t>
      </w:r>
      <w:r w:rsidR="0010287D" w:rsidRPr="00B25505">
        <w:rPr>
          <w:rFonts w:ascii="Tahoma" w:hAnsi="Tahoma" w:cs="Tahoma"/>
          <w:sz w:val="32"/>
          <w:szCs w:val="32"/>
        </w:rPr>
        <w:t xml:space="preserve"> </w:t>
      </w:r>
      <w:r w:rsidR="000B3DBD" w:rsidRPr="00B25505">
        <w:rPr>
          <w:rFonts w:ascii="Tahoma" w:hAnsi="Tahoma" w:cs="Tahoma"/>
          <w:sz w:val="32"/>
          <w:szCs w:val="32"/>
        </w:rPr>
        <w:t xml:space="preserve">We look forward to the </w:t>
      </w:r>
      <w:r w:rsidR="00735CB5" w:rsidRPr="00B25505">
        <w:rPr>
          <w:rFonts w:ascii="Tahoma" w:hAnsi="Tahoma" w:cs="Tahoma"/>
          <w:sz w:val="32"/>
          <w:szCs w:val="32"/>
        </w:rPr>
        <w:t xml:space="preserve">hosting of the </w:t>
      </w:r>
      <w:r w:rsidR="000B3DBD" w:rsidRPr="00B25505">
        <w:rPr>
          <w:rFonts w:ascii="Tahoma" w:hAnsi="Tahoma" w:cs="Tahoma"/>
          <w:sz w:val="32"/>
          <w:szCs w:val="32"/>
        </w:rPr>
        <w:t>3</w:t>
      </w:r>
      <w:r w:rsidR="000B3DBD" w:rsidRPr="00B25505">
        <w:rPr>
          <w:rFonts w:ascii="Tahoma" w:hAnsi="Tahoma" w:cs="Tahoma"/>
          <w:sz w:val="32"/>
          <w:szCs w:val="32"/>
          <w:vertAlign w:val="superscript"/>
        </w:rPr>
        <w:t>rd</w:t>
      </w:r>
      <w:r w:rsidR="000B3DBD" w:rsidRPr="00B25505">
        <w:rPr>
          <w:rFonts w:ascii="Tahoma" w:hAnsi="Tahoma" w:cs="Tahoma"/>
          <w:sz w:val="32"/>
          <w:szCs w:val="32"/>
        </w:rPr>
        <w:t xml:space="preserve"> ACD Summit</w:t>
      </w:r>
      <w:r w:rsidR="00735CB5" w:rsidRPr="00B25505">
        <w:rPr>
          <w:rFonts w:ascii="Tahoma" w:hAnsi="Tahoma" w:cs="Tahoma"/>
          <w:sz w:val="32"/>
          <w:szCs w:val="32"/>
        </w:rPr>
        <w:t xml:space="preserve"> by the Islamic </w:t>
      </w:r>
      <w:r w:rsidR="00735CB5" w:rsidRPr="00B25505">
        <w:rPr>
          <w:rFonts w:ascii="Tahoma" w:hAnsi="Tahoma" w:cs="Tahoma"/>
          <w:sz w:val="32"/>
          <w:szCs w:val="32"/>
        </w:rPr>
        <w:lastRenderedPageBreak/>
        <w:t xml:space="preserve">Republic of Iran. Bangladesh </w:t>
      </w:r>
      <w:r w:rsidR="0010287D" w:rsidRPr="00B25505">
        <w:rPr>
          <w:rFonts w:ascii="Tahoma" w:hAnsi="Tahoma" w:cs="Tahoma"/>
          <w:sz w:val="32"/>
          <w:szCs w:val="32"/>
        </w:rPr>
        <w:t>welcome</w:t>
      </w:r>
      <w:r w:rsidR="00735CB5" w:rsidRPr="00B25505">
        <w:rPr>
          <w:rFonts w:ascii="Tahoma" w:hAnsi="Tahoma" w:cs="Tahoma"/>
          <w:sz w:val="32"/>
          <w:szCs w:val="32"/>
        </w:rPr>
        <w:t>s</w:t>
      </w:r>
      <w:r w:rsidR="0010287D" w:rsidRPr="00B25505">
        <w:rPr>
          <w:rFonts w:ascii="Tahoma" w:hAnsi="Tahoma" w:cs="Tahoma"/>
          <w:sz w:val="32"/>
          <w:szCs w:val="32"/>
        </w:rPr>
        <w:t xml:space="preserve"> the two newest me</w:t>
      </w:r>
      <w:r w:rsidR="00605429" w:rsidRPr="00B25505">
        <w:rPr>
          <w:rFonts w:ascii="Tahoma" w:hAnsi="Tahoma" w:cs="Tahoma"/>
          <w:sz w:val="32"/>
          <w:szCs w:val="32"/>
        </w:rPr>
        <w:t>mbers of ACD Nepal and Turkey to</w:t>
      </w:r>
      <w:r w:rsidR="0010287D" w:rsidRPr="00B25505">
        <w:rPr>
          <w:rFonts w:ascii="Tahoma" w:hAnsi="Tahoma" w:cs="Tahoma"/>
          <w:sz w:val="32"/>
          <w:szCs w:val="32"/>
        </w:rPr>
        <w:t xml:space="preserve"> the ACD family.</w:t>
      </w:r>
    </w:p>
    <w:p w:rsidR="00674F3A" w:rsidRPr="00B25505" w:rsidRDefault="00674F3A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</w:p>
    <w:p w:rsidR="00E0187C" w:rsidRPr="00B25505" w:rsidRDefault="009A3A40" w:rsidP="00B25505">
      <w:pPr>
        <w:spacing w:after="0" w:line="360" w:lineRule="auto"/>
        <w:jc w:val="both"/>
        <w:rPr>
          <w:rFonts w:ascii="Tahoma" w:hAnsi="Tahoma" w:cs="Tahoma"/>
          <w:b/>
          <w:sz w:val="32"/>
          <w:szCs w:val="32"/>
        </w:rPr>
      </w:pPr>
      <w:proofErr w:type="spellStart"/>
      <w:r w:rsidRPr="00B25505">
        <w:rPr>
          <w:rFonts w:ascii="Tahoma" w:hAnsi="Tahoma" w:cs="Tahoma"/>
          <w:b/>
          <w:sz w:val="32"/>
          <w:szCs w:val="32"/>
        </w:rPr>
        <w:t>Excellencies</w:t>
      </w:r>
      <w:proofErr w:type="spellEnd"/>
      <w:r w:rsidR="00E0187C" w:rsidRPr="00B25505">
        <w:rPr>
          <w:rFonts w:ascii="Tahoma" w:hAnsi="Tahoma" w:cs="Tahoma"/>
          <w:b/>
          <w:sz w:val="32"/>
          <w:szCs w:val="32"/>
        </w:rPr>
        <w:t>,</w:t>
      </w:r>
    </w:p>
    <w:p w:rsidR="003458CB" w:rsidRPr="00B25505" w:rsidRDefault="00605429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>ACD is a unique forum for the most culturally diverse continent in the world</w:t>
      </w:r>
      <w:r w:rsidR="00B25505" w:rsidRPr="00B25505">
        <w:rPr>
          <w:rFonts w:ascii="Tahoma" w:hAnsi="Tahoma" w:cs="Tahoma"/>
          <w:sz w:val="32"/>
          <w:szCs w:val="32"/>
        </w:rPr>
        <w:t xml:space="preserve"> </w:t>
      </w:r>
      <w:r w:rsidR="009D7744" w:rsidRPr="00B25505">
        <w:rPr>
          <w:rFonts w:ascii="Tahoma" w:hAnsi="Tahoma" w:cs="Tahoma"/>
          <w:sz w:val="32"/>
          <w:szCs w:val="32"/>
        </w:rPr>
        <w:t>--</w:t>
      </w:r>
      <w:r w:rsidR="003625D5" w:rsidRPr="00B25505">
        <w:rPr>
          <w:rFonts w:ascii="Tahoma" w:hAnsi="Tahoma" w:cs="Tahoma"/>
          <w:sz w:val="32"/>
          <w:szCs w:val="32"/>
        </w:rPr>
        <w:t xml:space="preserve"> Asia</w:t>
      </w:r>
      <w:r w:rsidRPr="00B25505">
        <w:rPr>
          <w:rFonts w:ascii="Tahoma" w:hAnsi="Tahoma" w:cs="Tahoma"/>
          <w:sz w:val="32"/>
          <w:szCs w:val="32"/>
        </w:rPr>
        <w:t>.</w:t>
      </w:r>
      <w:r w:rsidR="003625D5" w:rsidRPr="00B25505">
        <w:rPr>
          <w:rFonts w:ascii="Tahoma" w:hAnsi="Tahoma" w:cs="Tahoma"/>
          <w:sz w:val="32"/>
          <w:szCs w:val="32"/>
        </w:rPr>
        <w:t xml:space="preserve"> A</w:t>
      </w:r>
      <w:r w:rsidR="000B3DBD" w:rsidRPr="00B25505">
        <w:rPr>
          <w:rFonts w:ascii="Tahoma" w:hAnsi="Tahoma" w:cs="Tahoma"/>
          <w:sz w:val="32"/>
          <w:szCs w:val="32"/>
        </w:rPr>
        <w:t xml:space="preserve">s a founding member of </w:t>
      </w:r>
      <w:r w:rsidR="00735CB5" w:rsidRPr="00B25505">
        <w:rPr>
          <w:rFonts w:ascii="Tahoma" w:hAnsi="Tahoma" w:cs="Tahoma"/>
          <w:sz w:val="32"/>
          <w:szCs w:val="32"/>
        </w:rPr>
        <w:t xml:space="preserve">the ACD </w:t>
      </w:r>
      <w:r w:rsidR="000B3DBD" w:rsidRPr="00B25505">
        <w:rPr>
          <w:rFonts w:ascii="Tahoma" w:hAnsi="Tahoma" w:cs="Tahoma"/>
          <w:sz w:val="32"/>
          <w:szCs w:val="32"/>
        </w:rPr>
        <w:t xml:space="preserve">it has been Bangladesh’s </w:t>
      </w:r>
      <w:r w:rsidR="009D7744" w:rsidRPr="00B25505">
        <w:rPr>
          <w:rFonts w:ascii="Tahoma" w:hAnsi="Tahoma" w:cs="Tahoma"/>
          <w:sz w:val="32"/>
          <w:szCs w:val="32"/>
        </w:rPr>
        <w:t>firm conviction that our diversity is our strength and no matter how diverse we are, it is possible to achieve one prosperous, inclusive and sus</w:t>
      </w:r>
      <w:r w:rsidR="005F28DE" w:rsidRPr="00B25505">
        <w:rPr>
          <w:rFonts w:ascii="Tahoma" w:hAnsi="Tahoma" w:cs="Tahoma"/>
          <w:sz w:val="32"/>
          <w:szCs w:val="32"/>
        </w:rPr>
        <w:t xml:space="preserve">tainable Asian community under </w:t>
      </w:r>
      <w:r w:rsidR="009D7744" w:rsidRPr="00B25505">
        <w:rPr>
          <w:rFonts w:ascii="Tahoma" w:hAnsi="Tahoma" w:cs="Tahoma"/>
          <w:sz w:val="32"/>
          <w:szCs w:val="32"/>
        </w:rPr>
        <w:t xml:space="preserve">the ACD. </w:t>
      </w:r>
    </w:p>
    <w:p w:rsidR="005F1322" w:rsidRPr="00B25505" w:rsidRDefault="009D7744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 xml:space="preserve">Recognizing our strengths, diversity and economic potential, </w:t>
      </w:r>
      <w:r w:rsidR="003458CB" w:rsidRPr="00B25505">
        <w:rPr>
          <w:rFonts w:ascii="Tahoma" w:hAnsi="Tahoma" w:cs="Tahoma"/>
          <w:sz w:val="32"/>
          <w:szCs w:val="32"/>
        </w:rPr>
        <w:t xml:space="preserve">it has been a foreign policy aspiration of </w:t>
      </w:r>
      <w:r w:rsidRPr="00B25505">
        <w:rPr>
          <w:rFonts w:ascii="Tahoma" w:hAnsi="Tahoma" w:cs="Tahoma"/>
          <w:sz w:val="32"/>
          <w:szCs w:val="32"/>
        </w:rPr>
        <w:t xml:space="preserve">Bangladesh Prime Minister Sheikh Hasina </w:t>
      </w:r>
      <w:r w:rsidR="003458CB" w:rsidRPr="00B25505">
        <w:rPr>
          <w:rFonts w:ascii="Tahoma" w:hAnsi="Tahoma" w:cs="Tahoma"/>
          <w:sz w:val="32"/>
          <w:szCs w:val="32"/>
        </w:rPr>
        <w:t xml:space="preserve">to work closely with all our Asian </w:t>
      </w:r>
      <w:proofErr w:type="spellStart"/>
      <w:r w:rsidR="003458CB" w:rsidRPr="00B25505">
        <w:rPr>
          <w:rFonts w:ascii="Tahoma" w:hAnsi="Tahoma" w:cs="Tahoma"/>
          <w:sz w:val="32"/>
          <w:szCs w:val="32"/>
        </w:rPr>
        <w:t>neighbours</w:t>
      </w:r>
      <w:proofErr w:type="spellEnd"/>
      <w:r w:rsidR="003458CB" w:rsidRPr="00B25505">
        <w:rPr>
          <w:rFonts w:ascii="Tahoma" w:hAnsi="Tahoma" w:cs="Tahoma"/>
          <w:sz w:val="32"/>
          <w:szCs w:val="32"/>
        </w:rPr>
        <w:t xml:space="preserve"> to realize the vision of </w:t>
      </w:r>
      <w:r w:rsidRPr="00B25505">
        <w:rPr>
          <w:rFonts w:ascii="Tahoma" w:hAnsi="Tahoma" w:cs="Tahoma"/>
          <w:sz w:val="32"/>
          <w:szCs w:val="32"/>
        </w:rPr>
        <w:t xml:space="preserve">a prosperous, peaceful and seamlessly connected </w:t>
      </w:r>
      <w:r w:rsidR="003458CB" w:rsidRPr="00B25505">
        <w:rPr>
          <w:rFonts w:ascii="Tahoma" w:hAnsi="Tahoma" w:cs="Tahoma"/>
          <w:sz w:val="32"/>
          <w:szCs w:val="32"/>
        </w:rPr>
        <w:t>Asian continent</w:t>
      </w:r>
      <w:r w:rsidR="005F28DE" w:rsidRPr="00B25505">
        <w:rPr>
          <w:rFonts w:ascii="Tahoma" w:hAnsi="Tahoma" w:cs="Tahoma"/>
          <w:sz w:val="32"/>
          <w:szCs w:val="32"/>
        </w:rPr>
        <w:t>.</w:t>
      </w:r>
      <w:r w:rsidR="003458CB" w:rsidRPr="00B25505">
        <w:rPr>
          <w:rFonts w:ascii="Tahoma" w:hAnsi="Tahoma" w:cs="Tahoma"/>
          <w:sz w:val="32"/>
          <w:szCs w:val="32"/>
        </w:rPr>
        <w:t xml:space="preserve"> </w:t>
      </w:r>
      <w:r w:rsidR="005F1322" w:rsidRPr="00B25505">
        <w:rPr>
          <w:rFonts w:ascii="Tahoma" w:hAnsi="Tahoma" w:cs="Tahoma"/>
          <w:sz w:val="32"/>
          <w:szCs w:val="32"/>
        </w:rPr>
        <w:t xml:space="preserve">Connectivity is no longer a 'choice' but </w:t>
      </w:r>
      <w:r w:rsidR="00884440" w:rsidRPr="00B25505">
        <w:rPr>
          <w:rFonts w:ascii="Tahoma" w:hAnsi="Tahoma" w:cs="Tahoma"/>
          <w:sz w:val="32"/>
          <w:szCs w:val="32"/>
        </w:rPr>
        <w:t xml:space="preserve">a </w:t>
      </w:r>
      <w:r w:rsidR="005F1322" w:rsidRPr="00B25505">
        <w:rPr>
          <w:rFonts w:ascii="Tahoma" w:hAnsi="Tahoma" w:cs="Tahoma"/>
          <w:sz w:val="32"/>
          <w:szCs w:val="32"/>
        </w:rPr>
        <w:t xml:space="preserve">compelling foreign policy priority for our Prime Minister who nurtures her own vision to develop Bangladesh as a regional connectivity hub.  We must not only connect ‘nodes’ and ‘modes’ for physical </w:t>
      </w:r>
      <w:r w:rsidR="00884440" w:rsidRPr="00B25505">
        <w:rPr>
          <w:rFonts w:ascii="Tahoma" w:hAnsi="Tahoma" w:cs="Tahoma"/>
          <w:sz w:val="32"/>
          <w:szCs w:val="32"/>
        </w:rPr>
        <w:t>connectivity</w:t>
      </w:r>
      <w:r w:rsidR="005F1322" w:rsidRPr="00B25505">
        <w:rPr>
          <w:rFonts w:ascii="Tahoma" w:hAnsi="Tahoma" w:cs="Tahoma"/>
          <w:sz w:val="32"/>
          <w:szCs w:val="32"/>
        </w:rPr>
        <w:t xml:space="preserve"> but aspire for connectivity </w:t>
      </w:r>
      <w:r w:rsidR="00884440" w:rsidRPr="00B25505">
        <w:rPr>
          <w:rFonts w:ascii="Tahoma" w:hAnsi="Tahoma" w:cs="Tahoma"/>
          <w:sz w:val="32"/>
          <w:szCs w:val="32"/>
        </w:rPr>
        <w:t>of our peoples, cultures and</w:t>
      </w:r>
      <w:r w:rsidR="005F1322" w:rsidRPr="00B25505">
        <w:rPr>
          <w:rFonts w:ascii="Tahoma" w:hAnsi="Tahoma" w:cs="Tahoma"/>
          <w:sz w:val="32"/>
          <w:szCs w:val="32"/>
        </w:rPr>
        <w:t xml:space="preserve"> ideas</w:t>
      </w:r>
      <w:r w:rsidR="00884440" w:rsidRPr="00B25505">
        <w:rPr>
          <w:rFonts w:ascii="Tahoma" w:hAnsi="Tahoma" w:cs="Tahoma"/>
          <w:sz w:val="32"/>
          <w:szCs w:val="32"/>
        </w:rPr>
        <w:t xml:space="preserve">, connectivity of our trade, investment, technology, enterprises and </w:t>
      </w:r>
      <w:proofErr w:type="spellStart"/>
      <w:r w:rsidR="00884440" w:rsidRPr="00B25505">
        <w:rPr>
          <w:rFonts w:ascii="Tahoma" w:hAnsi="Tahoma" w:cs="Tahoma"/>
          <w:sz w:val="32"/>
          <w:szCs w:val="32"/>
        </w:rPr>
        <w:t>labour</w:t>
      </w:r>
      <w:proofErr w:type="spellEnd"/>
      <w:r w:rsidR="00884440" w:rsidRPr="00B25505">
        <w:rPr>
          <w:rFonts w:ascii="Tahoma" w:hAnsi="Tahoma" w:cs="Tahoma"/>
          <w:sz w:val="32"/>
          <w:szCs w:val="32"/>
        </w:rPr>
        <w:t xml:space="preserve"> force to secure inclusive gro</w:t>
      </w:r>
      <w:r w:rsidR="005F28DE" w:rsidRPr="00B25505">
        <w:rPr>
          <w:rFonts w:ascii="Tahoma" w:hAnsi="Tahoma" w:cs="Tahoma"/>
          <w:sz w:val="32"/>
          <w:szCs w:val="32"/>
        </w:rPr>
        <w:t>wth and sustainable development.</w:t>
      </w:r>
    </w:p>
    <w:p w:rsidR="005F28DE" w:rsidRPr="00B25505" w:rsidRDefault="005F28DE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</w:p>
    <w:p w:rsidR="009D7744" w:rsidRPr="00B25505" w:rsidRDefault="003458CB" w:rsidP="00B25505">
      <w:pPr>
        <w:spacing w:after="0" w:line="360" w:lineRule="auto"/>
        <w:ind w:firstLine="720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lastRenderedPageBreak/>
        <w:t xml:space="preserve">Bangladesh thus firmly supports the </w:t>
      </w:r>
      <w:r w:rsidR="00B25505" w:rsidRPr="00B25505">
        <w:rPr>
          <w:rFonts w:ascii="Tahoma" w:hAnsi="Tahoma" w:cs="Tahoma"/>
          <w:sz w:val="32"/>
          <w:szCs w:val="32"/>
        </w:rPr>
        <w:t>C</w:t>
      </w:r>
      <w:r w:rsidRPr="00B25505">
        <w:rPr>
          <w:rFonts w:ascii="Tahoma" w:hAnsi="Tahoma" w:cs="Tahoma"/>
          <w:sz w:val="32"/>
          <w:szCs w:val="32"/>
        </w:rPr>
        <w:t xml:space="preserve">onnectivity </w:t>
      </w:r>
      <w:r w:rsidR="00884440" w:rsidRPr="00B25505">
        <w:rPr>
          <w:rFonts w:ascii="Tahoma" w:hAnsi="Tahoma" w:cs="Tahoma"/>
          <w:sz w:val="32"/>
          <w:szCs w:val="32"/>
        </w:rPr>
        <w:t>Pillar</w:t>
      </w:r>
      <w:r w:rsidRPr="00B25505">
        <w:rPr>
          <w:rFonts w:ascii="Tahoma" w:hAnsi="Tahoma" w:cs="Tahoma"/>
          <w:sz w:val="32"/>
          <w:szCs w:val="32"/>
        </w:rPr>
        <w:t xml:space="preserve"> of the ACD a</w:t>
      </w:r>
      <w:r w:rsidR="005F1322" w:rsidRPr="00B25505">
        <w:rPr>
          <w:rFonts w:ascii="Tahoma" w:hAnsi="Tahoma" w:cs="Tahoma"/>
          <w:sz w:val="32"/>
          <w:szCs w:val="32"/>
        </w:rPr>
        <w:t>nd as a co-prime mover would be</w:t>
      </w:r>
      <w:r w:rsidR="00884440" w:rsidRPr="00B25505">
        <w:rPr>
          <w:rFonts w:ascii="Tahoma" w:hAnsi="Tahoma" w:cs="Tahoma"/>
          <w:sz w:val="32"/>
          <w:szCs w:val="32"/>
        </w:rPr>
        <w:t xml:space="preserve"> happy to host the   first ACD Working Group meeting on Connectivity</w:t>
      </w:r>
      <w:r w:rsidR="00B25505" w:rsidRPr="00B25505">
        <w:rPr>
          <w:rFonts w:ascii="Tahoma" w:hAnsi="Tahoma" w:cs="Tahoma"/>
          <w:sz w:val="32"/>
          <w:szCs w:val="32"/>
        </w:rPr>
        <w:t xml:space="preserve"> in Dhaka</w:t>
      </w:r>
      <w:r w:rsidR="005F28DE" w:rsidRPr="00B25505">
        <w:rPr>
          <w:rFonts w:ascii="Tahoma" w:hAnsi="Tahoma" w:cs="Tahoma"/>
          <w:sz w:val="32"/>
          <w:szCs w:val="32"/>
        </w:rPr>
        <w:t>.</w:t>
      </w:r>
      <w:r w:rsidR="00884440" w:rsidRPr="00B25505">
        <w:rPr>
          <w:rFonts w:ascii="Tahoma" w:hAnsi="Tahoma" w:cs="Tahoma"/>
          <w:sz w:val="32"/>
          <w:szCs w:val="32"/>
        </w:rPr>
        <w:t xml:space="preserve"> </w:t>
      </w:r>
    </w:p>
    <w:p w:rsidR="00B25505" w:rsidRDefault="00B25505" w:rsidP="00B25505">
      <w:pPr>
        <w:spacing w:after="0" w:line="360" w:lineRule="auto"/>
        <w:jc w:val="both"/>
        <w:rPr>
          <w:rFonts w:ascii="Tahoma" w:hAnsi="Tahoma" w:cs="Tahoma"/>
          <w:b/>
          <w:sz w:val="32"/>
          <w:szCs w:val="32"/>
        </w:rPr>
      </w:pPr>
    </w:p>
    <w:p w:rsidR="00E748EF" w:rsidRPr="00B25505" w:rsidRDefault="00E748EF" w:rsidP="00B25505">
      <w:pPr>
        <w:spacing w:after="0" w:line="360" w:lineRule="auto"/>
        <w:jc w:val="both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proofErr w:type="spellStart"/>
      <w:r w:rsidRPr="00B25505">
        <w:rPr>
          <w:rFonts w:ascii="Tahoma" w:hAnsi="Tahoma" w:cs="Tahoma"/>
          <w:b/>
          <w:sz w:val="32"/>
          <w:szCs w:val="32"/>
        </w:rPr>
        <w:t>Excellencies</w:t>
      </w:r>
      <w:proofErr w:type="spellEnd"/>
      <w:r w:rsidRPr="00B25505">
        <w:rPr>
          <w:rFonts w:ascii="Tahoma" w:hAnsi="Tahoma" w:cs="Tahoma"/>
          <w:b/>
          <w:sz w:val="32"/>
          <w:szCs w:val="32"/>
        </w:rPr>
        <w:t>,</w:t>
      </w:r>
    </w:p>
    <w:p w:rsidR="005F28DE" w:rsidRPr="00B25505" w:rsidRDefault="00D31340" w:rsidP="00B25505">
      <w:pPr>
        <w:spacing w:after="0" w:line="360" w:lineRule="auto"/>
        <w:ind w:left="-5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>With a</w:t>
      </w:r>
      <w:r w:rsidR="002375D2" w:rsidRPr="00B25505">
        <w:rPr>
          <w:rFonts w:ascii="Tahoma" w:hAnsi="Tahoma" w:cs="Tahoma"/>
          <w:sz w:val="32"/>
          <w:szCs w:val="32"/>
        </w:rPr>
        <w:t xml:space="preserve"> 6.5</w:t>
      </w:r>
      <w:r w:rsidR="00884440" w:rsidRPr="00B25505">
        <w:rPr>
          <w:rFonts w:ascii="Tahoma" w:hAnsi="Tahoma" w:cs="Tahoma"/>
          <w:sz w:val="32"/>
          <w:szCs w:val="32"/>
        </w:rPr>
        <w:t xml:space="preserve">% growth rate Bangladesh has embarked on </w:t>
      </w:r>
      <w:r w:rsidRPr="00B25505">
        <w:rPr>
          <w:rFonts w:ascii="Tahoma" w:hAnsi="Tahoma" w:cs="Tahoma"/>
          <w:sz w:val="32"/>
          <w:szCs w:val="32"/>
        </w:rPr>
        <w:t>a higher trajectory of large-scale</w:t>
      </w:r>
      <w:r w:rsidR="007C7DA5" w:rsidRPr="00B25505">
        <w:rPr>
          <w:rFonts w:ascii="Tahoma" w:hAnsi="Tahoma" w:cs="Tahoma"/>
          <w:sz w:val="32"/>
          <w:szCs w:val="32"/>
        </w:rPr>
        <w:t xml:space="preserve"> infrastructure projects to match our development aspirations. </w:t>
      </w:r>
      <w:r w:rsidRPr="00B25505">
        <w:rPr>
          <w:rFonts w:ascii="Tahoma" w:hAnsi="Tahoma" w:cs="Tahoma"/>
          <w:sz w:val="32"/>
          <w:szCs w:val="32"/>
        </w:rPr>
        <w:t>P</w:t>
      </w:r>
      <w:r w:rsidR="005F28DE" w:rsidRPr="00B25505">
        <w:rPr>
          <w:rFonts w:ascii="Tahoma" w:hAnsi="Tahoma" w:cs="Tahoma"/>
          <w:sz w:val="32"/>
          <w:szCs w:val="32"/>
        </w:rPr>
        <w:t xml:space="preserve">rime Minister </w:t>
      </w:r>
      <w:r w:rsidRPr="00B25505">
        <w:rPr>
          <w:rFonts w:ascii="Tahoma" w:hAnsi="Tahoma" w:cs="Tahoma"/>
          <w:sz w:val="32"/>
          <w:szCs w:val="32"/>
        </w:rPr>
        <w:t xml:space="preserve">Sheikh Hasina’s government is pursuing strong national and regional policies for sustained food, water and energy security not only </w:t>
      </w:r>
      <w:r w:rsidR="005F28DE" w:rsidRPr="00B25505">
        <w:rPr>
          <w:rFonts w:ascii="Tahoma" w:hAnsi="Tahoma" w:cs="Tahoma"/>
          <w:sz w:val="32"/>
          <w:szCs w:val="32"/>
        </w:rPr>
        <w:t>for</w:t>
      </w:r>
      <w:r w:rsidRPr="00B25505">
        <w:rPr>
          <w:rFonts w:ascii="Tahoma" w:hAnsi="Tahoma" w:cs="Tahoma"/>
          <w:sz w:val="32"/>
          <w:szCs w:val="32"/>
        </w:rPr>
        <w:t xml:space="preserve"> our 165 million people but </w:t>
      </w:r>
      <w:r w:rsidR="005F28DE" w:rsidRPr="00B25505">
        <w:rPr>
          <w:rFonts w:ascii="Tahoma" w:hAnsi="Tahoma" w:cs="Tahoma"/>
          <w:sz w:val="32"/>
          <w:szCs w:val="32"/>
        </w:rPr>
        <w:t xml:space="preserve">for </w:t>
      </w:r>
      <w:r w:rsidRPr="00B25505">
        <w:rPr>
          <w:rFonts w:ascii="Tahoma" w:hAnsi="Tahoma" w:cs="Tahoma"/>
          <w:sz w:val="32"/>
          <w:szCs w:val="32"/>
        </w:rPr>
        <w:t>more than a billion people in our region. As a co-prime mover of the ACD Pillar on interrelations of food, water and energy security, Ba</w:t>
      </w:r>
      <w:r w:rsidR="00B25505" w:rsidRPr="00B25505">
        <w:rPr>
          <w:rFonts w:ascii="Tahoma" w:hAnsi="Tahoma" w:cs="Tahoma"/>
          <w:sz w:val="32"/>
          <w:szCs w:val="32"/>
        </w:rPr>
        <w:t>n</w:t>
      </w:r>
      <w:r w:rsidRPr="00B25505">
        <w:rPr>
          <w:rFonts w:ascii="Tahoma" w:hAnsi="Tahoma" w:cs="Tahoma"/>
          <w:sz w:val="32"/>
          <w:szCs w:val="32"/>
        </w:rPr>
        <w:t xml:space="preserve">gladesh would work closely with other ACD members to </w:t>
      </w:r>
      <w:r w:rsidR="000C5AD0" w:rsidRPr="00B25505">
        <w:rPr>
          <w:rFonts w:ascii="Tahoma" w:hAnsi="Tahoma" w:cs="Tahoma"/>
          <w:sz w:val="32"/>
          <w:szCs w:val="32"/>
        </w:rPr>
        <w:t>seriously explore</w:t>
      </w:r>
      <w:r w:rsidR="00612714" w:rsidRPr="00B25505">
        <w:rPr>
          <w:rFonts w:ascii="Tahoma" w:hAnsi="Tahoma" w:cs="Tahoma"/>
          <w:sz w:val="32"/>
          <w:szCs w:val="32"/>
        </w:rPr>
        <w:t xml:space="preserve"> newer regional partnerships</w:t>
      </w:r>
      <w:r w:rsidR="005F28DE" w:rsidRPr="00B25505">
        <w:rPr>
          <w:rFonts w:ascii="Tahoma" w:hAnsi="Tahoma" w:cs="Tahoma"/>
          <w:sz w:val="32"/>
          <w:szCs w:val="32"/>
        </w:rPr>
        <w:t xml:space="preserve">. </w:t>
      </w:r>
    </w:p>
    <w:p w:rsidR="00D31340" w:rsidRPr="00B25505" w:rsidRDefault="005F28DE" w:rsidP="00B25505">
      <w:pPr>
        <w:spacing w:after="0" w:line="360" w:lineRule="auto"/>
        <w:ind w:left="-5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>Partnership</w:t>
      </w:r>
      <w:r w:rsidR="00695A65" w:rsidRPr="00B25505">
        <w:rPr>
          <w:rFonts w:ascii="Tahoma" w:hAnsi="Tahoma" w:cs="Tahoma"/>
          <w:sz w:val="32"/>
          <w:szCs w:val="32"/>
        </w:rPr>
        <w:t>s</w:t>
      </w:r>
      <w:r w:rsidRPr="00B25505">
        <w:rPr>
          <w:rFonts w:ascii="Tahoma" w:hAnsi="Tahoma" w:cs="Tahoma"/>
          <w:sz w:val="32"/>
          <w:szCs w:val="32"/>
        </w:rPr>
        <w:t xml:space="preserve"> for </w:t>
      </w:r>
      <w:r w:rsidR="00D31340" w:rsidRPr="00B25505">
        <w:rPr>
          <w:rFonts w:ascii="Tahoma" w:hAnsi="Tahoma" w:cs="Tahoma"/>
          <w:sz w:val="32"/>
          <w:szCs w:val="32"/>
        </w:rPr>
        <w:t xml:space="preserve">technical assistance, capacity building, sharing of </w:t>
      </w:r>
      <w:r w:rsidRPr="00B25505">
        <w:rPr>
          <w:rFonts w:ascii="Tahoma" w:hAnsi="Tahoma" w:cs="Tahoma"/>
          <w:sz w:val="32"/>
          <w:szCs w:val="32"/>
        </w:rPr>
        <w:t xml:space="preserve">knowledge and </w:t>
      </w:r>
      <w:r w:rsidR="00D31340" w:rsidRPr="00B25505">
        <w:rPr>
          <w:rFonts w:ascii="Tahoma" w:hAnsi="Tahoma" w:cs="Tahoma"/>
          <w:sz w:val="32"/>
          <w:szCs w:val="32"/>
        </w:rPr>
        <w:t xml:space="preserve">best practices </w:t>
      </w:r>
      <w:r w:rsidRPr="00B25505">
        <w:rPr>
          <w:rFonts w:ascii="Tahoma" w:hAnsi="Tahoma" w:cs="Tahoma"/>
          <w:sz w:val="32"/>
          <w:szCs w:val="32"/>
        </w:rPr>
        <w:t xml:space="preserve">for </w:t>
      </w:r>
      <w:r w:rsidR="00D31340" w:rsidRPr="00B25505">
        <w:rPr>
          <w:rFonts w:ascii="Tahoma" w:hAnsi="Tahoma" w:cs="Tahoma"/>
          <w:sz w:val="32"/>
          <w:szCs w:val="32"/>
        </w:rPr>
        <w:t xml:space="preserve">sustainable management of water and energy resources for food security.  </w:t>
      </w:r>
    </w:p>
    <w:p w:rsidR="00695A65" w:rsidRPr="00B25505" w:rsidRDefault="00695A65" w:rsidP="00B25505">
      <w:pPr>
        <w:spacing w:after="0" w:line="360" w:lineRule="auto"/>
        <w:jc w:val="both"/>
        <w:rPr>
          <w:rFonts w:ascii="Tahoma" w:hAnsi="Tahoma" w:cs="Tahoma"/>
          <w:sz w:val="32"/>
          <w:szCs w:val="32"/>
        </w:rPr>
      </w:pPr>
    </w:p>
    <w:p w:rsidR="00E748EF" w:rsidRPr="00B25505" w:rsidRDefault="00612714" w:rsidP="00B25505">
      <w:pPr>
        <w:spacing w:after="0" w:line="360" w:lineRule="auto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>With a digital Ba</w:t>
      </w:r>
      <w:r w:rsidR="00B25505" w:rsidRPr="00B25505">
        <w:rPr>
          <w:rFonts w:ascii="Tahoma" w:hAnsi="Tahoma" w:cs="Tahoma"/>
          <w:sz w:val="32"/>
          <w:szCs w:val="32"/>
        </w:rPr>
        <w:t>n</w:t>
      </w:r>
      <w:r w:rsidRPr="00B25505">
        <w:rPr>
          <w:rFonts w:ascii="Tahoma" w:hAnsi="Tahoma" w:cs="Tahoma"/>
          <w:sz w:val="32"/>
          <w:szCs w:val="32"/>
        </w:rPr>
        <w:t xml:space="preserve">gladesh Vision we are harnessing the power of digital technology </w:t>
      </w:r>
      <w:r w:rsidR="00695A65" w:rsidRPr="00B25505">
        <w:rPr>
          <w:rFonts w:ascii="Tahoma" w:hAnsi="Tahoma" w:cs="Tahoma"/>
          <w:sz w:val="32"/>
          <w:szCs w:val="32"/>
        </w:rPr>
        <w:t>and innovation for our people</w:t>
      </w:r>
      <w:r w:rsidRPr="00B25505">
        <w:rPr>
          <w:rFonts w:ascii="Tahoma" w:hAnsi="Tahoma" w:cs="Tahoma"/>
          <w:sz w:val="32"/>
          <w:szCs w:val="32"/>
        </w:rPr>
        <w:t xml:space="preserve">.  In Bangladesh, for instance, 4.5 million citizens receive over 70 e-services from 5,300 Digital Centers across the country; we are also bringing 43,000 government offices under a single national e-portal. </w:t>
      </w:r>
      <w:r w:rsidR="00695A65" w:rsidRPr="00B25505">
        <w:rPr>
          <w:rFonts w:ascii="Tahoma" w:hAnsi="Tahoma" w:cs="Tahoma"/>
          <w:sz w:val="32"/>
          <w:szCs w:val="32"/>
        </w:rPr>
        <w:t>W</w:t>
      </w:r>
      <w:r w:rsidRPr="00B25505">
        <w:rPr>
          <w:rFonts w:ascii="Tahoma" w:hAnsi="Tahoma" w:cs="Tahoma"/>
          <w:sz w:val="32"/>
          <w:szCs w:val="32"/>
        </w:rPr>
        <w:t xml:space="preserve">e </w:t>
      </w:r>
      <w:r w:rsidR="00695A65" w:rsidRPr="00B25505">
        <w:rPr>
          <w:rFonts w:ascii="Tahoma" w:hAnsi="Tahoma" w:cs="Tahoma"/>
          <w:sz w:val="32"/>
          <w:szCs w:val="32"/>
        </w:rPr>
        <w:t xml:space="preserve">are </w:t>
      </w:r>
      <w:r w:rsidRPr="00B25505">
        <w:rPr>
          <w:rFonts w:ascii="Tahoma" w:hAnsi="Tahoma" w:cs="Tahoma"/>
          <w:sz w:val="32"/>
          <w:szCs w:val="32"/>
        </w:rPr>
        <w:t>provid</w:t>
      </w:r>
      <w:r w:rsidR="00695A65" w:rsidRPr="00B25505">
        <w:rPr>
          <w:rFonts w:ascii="Tahoma" w:hAnsi="Tahoma" w:cs="Tahoma"/>
          <w:sz w:val="32"/>
          <w:szCs w:val="32"/>
        </w:rPr>
        <w:t>ing 4 million of our non-</w:t>
      </w:r>
      <w:r w:rsidRPr="00B25505">
        <w:rPr>
          <w:rFonts w:ascii="Tahoma" w:hAnsi="Tahoma" w:cs="Tahoma"/>
          <w:sz w:val="32"/>
          <w:szCs w:val="32"/>
        </w:rPr>
        <w:t xml:space="preserve">grid population </w:t>
      </w:r>
      <w:r w:rsidRPr="00B25505">
        <w:rPr>
          <w:rFonts w:ascii="Tahoma" w:hAnsi="Tahoma" w:cs="Tahoma"/>
          <w:sz w:val="32"/>
          <w:szCs w:val="32"/>
        </w:rPr>
        <w:lastRenderedPageBreak/>
        <w:t>in the coastal a</w:t>
      </w:r>
      <w:r w:rsidR="00695A65" w:rsidRPr="00B25505">
        <w:rPr>
          <w:rFonts w:ascii="Tahoma" w:hAnsi="Tahoma" w:cs="Tahoma"/>
          <w:sz w:val="32"/>
          <w:szCs w:val="32"/>
        </w:rPr>
        <w:t>rea homestead solar panel</w:t>
      </w:r>
      <w:r w:rsidRPr="00B25505">
        <w:rPr>
          <w:rFonts w:ascii="Tahoma" w:hAnsi="Tahoma" w:cs="Tahoma"/>
          <w:sz w:val="32"/>
          <w:szCs w:val="32"/>
        </w:rPr>
        <w:t xml:space="preserve"> electricity, the highest in the </w:t>
      </w:r>
      <w:r w:rsidR="00695A65" w:rsidRPr="00B25505">
        <w:rPr>
          <w:rFonts w:ascii="Tahoma" w:hAnsi="Tahoma" w:cs="Tahoma"/>
          <w:sz w:val="32"/>
          <w:szCs w:val="32"/>
        </w:rPr>
        <w:t>region</w:t>
      </w:r>
      <w:r w:rsidRPr="00B25505">
        <w:rPr>
          <w:rFonts w:ascii="Tahoma" w:hAnsi="Tahoma" w:cs="Tahoma"/>
          <w:sz w:val="32"/>
          <w:szCs w:val="32"/>
        </w:rPr>
        <w:t>. We look forward</w:t>
      </w:r>
      <w:r w:rsidR="00695A65" w:rsidRPr="00B25505">
        <w:rPr>
          <w:rFonts w:ascii="Tahoma" w:hAnsi="Tahoma" w:cs="Tahoma"/>
          <w:sz w:val="32"/>
          <w:szCs w:val="32"/>
        </w:rPr>
        <w:t xml:space="preserve"> to </w:t>
      </w:r>
      <w:r w:rsidRPr="00B25505">
        <w:rPr>
          <w:rFonts w:ascii="Tahoma" w:hAnsi="Tahoma" w:cs="Tahoma"/>
          <w:sz w:val="32"/>
          <w:szCs w:val="32"/>
        </w:rPr>
        <w:t xml:space="preserve">strongly supporting the science technology and innovation pillar of the ACD Vision and hosting of Working group meetings in the future. </w:t>
      </w:r>
    </w:p>
    <w:p w:rsidR="0087742C" w:rsidRPr="00B25505" w:rsidRDefault="0087742C" w:rsidP="00B25505">
      <w:pPr>
        <w:spacing w:after="0" w:line="360" w:lineRule="auto"/>
        <w:jc w:val="both"/>
        <w:rPr>
          <w:rFonts w:ascii="Tahoma" w:hAnsi="Tahoma" w:cs="Tahoma"/>
          <w:sz w:val="32"/>
          <w:szCs w:val="32"/>
        </w:rPr>
      </w:pPr>
    </w:p>
    <w:p w:rsidR="005302C7" w:rsidRPr="00B25505" w:rsidRDefault="009A3A40" w:rsidP="00B25505">
      <w:pPr>
        <w:spacing w:after="0" w:line="360" w:lineRule="auto"/>
        <w:jc w:val="both"/>
        <w:rPr>
          <w:rFonts w:ascii="Tahoma" w:hAnsi="Tahoma" w:cs="Tahoma"/>
          <w:b/>
          <w:sz w:val="32"/>
          <w:szCs w:val="32"/>
        </w:rPr>
      </w:pPr>
      <w:r w:rsidRPr="00B25505">
        <w:rPr>
          <w:rFonts w:ascii="Tahoma" w:hAnsi="Tahoma" w:cs="Tahoma"/>
          <w:b/>
          <w:sz w:val="32"/>
          <w:szCs w:val="32"/>
        </w:rPr>
        <w:t>Excellencies</w:t>
      </w:r>
      <w:r w:rsidR="005302C7" w:rsidRPr="00B25505">
        <w:rPr>
          <w:rFonts w:ascii="Tahoma" w:hAnsi="Tahoma" w:cs="Tahoma"/>
          <w:b/>
          <w:sz w:val="32"/>
          <w:szCs w:val="32"/>
        </w:rPr>
        <w:t>,</w:t>
      </w:r>
    </w:p>
    <w:p w:rsidR="00B25505" w:rsidRPr="00B25505" w:rsidRDefault="00612714" w:rsidP="00B25505">
      <w:pPr>
        <w:spacing w:after="0" w:line="360" w:lineRule="auto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 xml:space="preserve">There can be no peace and prosperity </w:t>
      </w:r>
      <w:r w:rsidR="00695A65" w:rsidRPr="00B25505">
        <w:rPr>
          <w:rFonts w:ascii="Tahoma" w:hAnsi="Tahoma" w:cs="Tahoma"/>
          <w:sz w:val="32"/>
          <w:szCs w:val="32"/>
        </w:rPr>
        <w:t xml:space="preserve">in Asia or elsewhere </w:t>
      </w:r>
      <w:r w:rsidRPr="00B25505">
        <w:rPr>
          <w:rFonts w:ascii="Tahoma" w:hAnsi="Tahoma" w:cs="Tahoma"/>
          <w:sz w:val="32"/>
          <w:szCs w:val="32"/>
        </w:rPr>
        <w:t>with the looming and persistent threat</w:t>
      </w:r>
      <w:r w:rsidR="00695A65" w:rsidRPr="00B25505">
        <w:rPr>
          <w:rFonts w:ascii="Tahoma" w:hAnsi="Tahoma" w:cs="Tahoma"/>
          <w:sz w:val="32"/>
          <w:szCs w:val="32"/>
        </w:rPr>
        <w:t>s</w:t>
      </w:r>
      <w:r w:rsidRPr="00B25505">
        <w:rPr>
          <w:rFonts w:ascii="Tahoma" w:hAnsi="Tahoma" w:cs="Tahoma"/>
          <w:sz w:val="32"/>
          <w:szCs w:val="32"/>
        </w:rPr>
        <w:t xml:space="preserve"> of terrorism or the d</w:t>
      </w:r>
      <w:r w:rsidR="00F66A64" w:rsidRPr="00B25505">
        <w:rPr>
          <w:rFonts w:ascii="Tahoma" w:hAnsi="Tahoma" w:cs="Tahoma"/>
          <w:sz w:val="32"/>
          <w:szCs w:val="32"/>
        </w:rPr>
        <w:t xml:space="preserve">ire humanitarian </w:t>
      </w:r>
      <w:r w:rsidRPr="00B25505">
        <w:rPr>
          <w:rFonts w:ascii="Tahoma" w:hAnsi="Tahoma" w:cs="Tahoma"/>
          <w:sz w:val="32"/>
          <w:szCs w:val="32"/>
        </w:rPr>
        <w:t xml:space="preserve">crises </w:t>
      </w:r>
      <w:r w:rsidR="00695A65" w:rsidRPr="00B25505">
        <w:rPr>
          <w:rFonts w:ascii="Tahoma" w:hAnsi="Tahoma" w:cs="Tahoma"/>
          <w:sz w:val="32"/>
          <w:szCs w:val="32"/>
        </w:rPr>
        <w:t xml:space="preserve">pervasive </w:t>
      </w:r>
      <w:r w:rsidRPr="00B25505">
        <w:rPr>
          <w:rFonts w:ascii="Tahoma" w:hAnsi="Tahoma" w:cs="Tahoma"/>
          <w:sz w:val="32"/>
          <w:szCs w:val="32"/>
        </w:rPr>
        <w:t>around the world</w:t>
      </w:r>
      <w:r w:rsidR="00F66A64" w:rsidRPr="00B25505">
        <w:rPr>
          <w:rFonts w:ascii="Tahoma" w:hAnsi="Tahoma" w:cs="Tahoma"/>
          <w:sz w:val="32"/>
          <w:szCs w:val="32"/>
        </w:rPr>
        <w:t>.</w:t>
      </w:r>
      <w:r w:rsidR="00695A65" w:rsidRPr="00B25505">
        <w:rPr>
          <w:rFonts w:ascii="Tahoma" w:hAnsi="Tahoma" w:cs="Tahoma"/>
          <w:sz w:val="32"/>
          <w:szCs w:val="32"/>
        </w:rPr>
        <w:t xml:space="preserve"> As all our</w:t>
      </w:r>
      <w:r w:rsidR="002375D2" w:rsidRPr="00B25505">
        <w:rPr>
          <w:rFonts w:ascii="Tahoma" w:hAnsi="Tahoma" w:cs="Tahoma"/>
          <w:sz w:val="32"/>
          <w:szCs w:val="32"/>
        </w:rPr>
        <w:t xml:space="preserve"> States remain </w:t>
      </w:r>
      <w:r w:rsidR="00695A65" w:rsidRPr="00B25505">
        <w:rPr>
          <w:rFonts w:ascii="Tahoma" w:hAnsi="Tahoma" w:cs="Tahoma"/>
          <w:sz w:val="32"/>
          <w:szCs w:val="32"/>
        </w:rPr>
        <w:t>vulnerable</w:t>
      </w:r>
      <w:r w:rsidR="002375D2" w:rsidRPr="00B25505">
        <w:rPr>
          <w:rFonts w:ascii="Tahoma" w:hAnsi="Tahoma" w:cs="Tahoma"/>
          <w:sz w:val="32"/>
          <w:szCs w:val="32"/>
        </w:rPr>
        <w:t xml:space="preserve"> to transboundary </w:t>
      </w:r>
      <w:r w:rsidR="00695A65" w:rsidRPr="00B25505">
        <w:rPr>
          <w:rFonts w:ascii="Tahoma" w:hAnsi="Tahoma" w:cs="Tahoma"/>
          <w:sz w:val="32"/>
          <w:szCs w:val="32"/>
        </w:rPr>
        <w:t>security</w:t>
      </w:r>
      <w:r w:rsidR="002375D2" w:rsidRPr="00B25505">
        <w:rPr>
          <w:rFonts w:ascii="Tahoma" w:hAnsi="Tahoma" w:cs="Tahoma"/>
          <w:sz w:val="32"/>
          <w:szCs w:val="32"/>
        </w:rPr>
        <w:t xml:space="preserve"> threats</w:t>
      </w:r>
      <w:r w:rsidR="00695A65" w:rsidRPr="00B25505">
        <w:rPr>
          <w:rFonts w:ascii="Tahoma" w:hAnsi="Tahoma" w:cs="Tahoma"/>
          <w:sz w:val="32"/>
          <w:szCs w:val="32"/>
        </w:rPr>
        <w:t>,</w:t>
      </w:r>
      <w:r w:rsidR="002375D2" w:rsidRPr="00B25505">
        <w:rPr>
          <w:rFonts w:ascii="Tahoma" w:hAnsi="Tahoma" w:cs="Tahoma"/>
          <w:sz w:val="32"/>
          <w:szCs w:val="32"/>
        </w:rPr>
        <w:t xml:space="preserve"> </w:t>
      </w:r>
      <w:r w:rsidR="002375D2" w:rsidRPr="00B25505">
        <w:rPr>
          <w:rFonts w:ascii="Tahoma" w:eastAsia="Times New Roman" w:hAnsi="Tahoma" w:cs="Tahoma"/>
          <w:color w:val="000000"/>
          <w:sz w:val="32"/>
          <w:szCs w:val="32"/>
        </w:rPr>
        <w:t xml:space="preserve">Bangladesh </w:t>
      </w:r>
      <w:r w:rsidR="00695A65" w:rsidRPr="00B25505">
        <w:rPr>
          <w:rFonts w:ascii="Tahoma" w:eastAsia="Times New Roman" w:hAnsi="Tahoma" w:cs="Tahoma"/>
          <w:color w:val="000000"/>
          <w:sz w:val="32"/>
          <w:szCs w:val="32"/>
        </w:rPr>
        <w:t xml:space="preserve">is pursuing a zero tolerance policy against terrorism, violent extremism, radicalization and human trafficking. </w:t>
      </w:r>
      <w:r w:rsidR="00F66A64" w:rsidRPr="00B25505">
        <w:rPr>
          <w:rFonts w:ascii="Tahoma" w:hAnsi="Tahoma" w:cs="Tahoma"/>
          <w:sz w:val="32"/>
          <w:szCs w:val="32"/>
        </w:rPr>
        <w:t>We have just con</w:t>
      </w:r>
      <w:r w:rsidR="001E4B65" w:rsidRPr="00B25505">
        <w:rPr>
          <w:rFonts w:ascii="Tahoma" w:hAnsi="Tahoma" w:cs="Tahoma"/>
          <w:sz w:val="32"/>
          <w:szCs w:val="32"/>
        </w:rPr>
        <w:t>cluded a historic UN Summit on M</w:t>
      </w:r>
      <w:r w:rsidR="00F66A64" w:rsidRPr="00B25505">
        <w:rPr>
          <w:rFonts w:ascii="Tahoma" w:hAnsi="Tahoma" w:cs="Tahoma"/>
          <w:sz w:val="32"/>
          <w:szCs w:val="32"/>
        </w:rPr>
        <w:t xml:space="preserve">igrants and </w:t>
      </w:r>
      <w:r w:rsidR="001E4B65" w:rsidRPr="00B25505">
        <w:rPr>
          <w:rFonts w:ascii="Tahoma" w:hAnsi="Tahoma" w:cs="Tahoma"/>
          <w:sz w:val="32"/>
          <w:szCs w:val="32"/>
        </w:rPr>
        <w:t>R</w:t>
      </w:r>
      <w:r w:rsidR="00F66A64" w:rsidRPr="00B25505">
        <w:rPr>
          <w:rFonts w:ascii="Tahoma" w:hAnsi="Tahoma" w:cs="Tahoma"/>
          <w:sz w:val="32"/>
          <w:szCs w:val="32"/>
        </w:rPr>
        <w:t>efugees</w:t>
      </w:r>
      <w:r w:rsidR="00C80668" w:rsidRPr="00B25505">
        <w:rPr>
          <w:rFonts w:ascii="Tahoma" w:hAnsi="Tahoma" w:cs="Tahoma"/>
          <w:sz w:val="32"/>
          <w:szCs w:val="32"/>
        </w:rPr>
        <w:t>.</w:t>
      </w:r>
      <w:r w:rsidR="00F66A64" w:rsidRPr="00B25505">
        <w:rPr>
          <w:rFonts w:ascii="Tahoma" w:hAnsi="Tahoma" w:cs="Tahoma"/>
          <w:sz w:val="32"/>
          <w:szCs w:val="32"/>
        </w:rPr>
        <w:t xml:space="preserve"> The outcome of the Summit should help redefine perceptions and realities of human mobil</w:t>
      </w:r>
      <w:r w:rsidR="009A7B59" w:rsidRPr="00B25505">
        <w:rPr>
          <w:rFonts w:ascii="Tahoma" w:hAnsi="Tahoma" w:cs="Tahoma"/>
          <w:sz w:val="32"/>
          <w:szCs w:val="32"/>
        </w:rPr>
        <w:t>ity i</w:t>
      </w:r>
      <w:r w:rsidR="00860A44" w:rsidRPr="00B25505">
        <w:rPr>
          <w:rFonts w:ascii="Tahoma" w:hAnsi="Tahoma" w:cs="Tahoma"/>
          <w:sz w:val="32"/>
          <w:szCs w:val="32"/>
        </w:rPr>
        <w:t xml:space="preserve">n our times and </w:t>
      </w:r>
      <w:r w:rsidR="00695A65" w:rsidRPr="00B25505">
        <w:rPr>
          <w:rFonts w:ascii="Tahoma" w:hAnsi="Tahoma" w:cs="Tahoma"/>
          <w:sz w:val="32"/>
          <w:szCs w:val="32"/>
        </w:rPr>
        <w:t xml:space="preserve">in our </w:t>
      </w:r>
      <w:r w:rsidR="00860A44" w:rsidRPr="00B25505">
        <w:rPr>
          <w:rFonts w:ascii="Tahoma" w:hAnsi="Tahoma" w:cs="Tahoma"/>
          <w:sz w:val="32"/>
          <w:szCs w:val="32"/>
        </w:rPr>
        <w:t>region</w:t>
      </w:r>
      <w:r w:rsidR="009A7B59" w:rsidRPr="00B25505">
        <w:rPr>
          <w:rFonts w:ascii="Tahoma" w:hAnsi="Tahoma" w:cs="Tahoma"/>
          <w:sz w:val="32"/>
          <w:szCs w:val="32"/>
        </w:rPr>
        <w:t xml:space="preserve">. </w:t>
      </w:r>
      <w:r w:rsidR="00B52CC3" w:rsidRPr="00B25505">
        <w:rPr>
          <w:rFonts w:ascii="Tahoma" w:hAnsi="Tahoma" w:cs="Tahoma"/>
          <w:sz w:val="32"/>
          <w:szCs w:val="32"/>
        </w:rPr>
        <w:t xml:space="preserve">That is why </w:t>
      </w:r>
      <w:r w:rsidR="00860A44" w:rsidRPr="00B25505">
        <w:rPr>
          <w:rFonts w:ascii="Tahoma" w:hAnsi="Tahoma" w:cs="Tahoma"/>
          <w:sz w:val="32"/>
          <w:szCs w:val="32"/>
        </w:rPr>
        <w:t>our Prime Minister has</w:t>
      </w:r>
      <w:r w:rsidR="00F66A64" w:rsidRPr="00B25505">
        <w:rPr>
          <w:rFonts w:ascii="Tahoma" w:hAnsi="Tahoma" w:cs="Tahoma"/>
          <w:sz w:val="32"/>
          <w:szCs w:val="32"/>
        </w:rPr>
        <w:t xml:space="preserve"> </w:t>
      </w:r>
      <w:r w:rsidR="0027107D" w:rsidRPr="00B25505">
        <w:rPr>
          <w:rFonts w:ascii="Tahoma" w:hAnsi="Tahoma" w:cs="Tahoma"/>
          <w:sz w:val="32"/>
          <w:szCs w:val="32"/>
        </w:rPr>
        <w:t>proposed</w:t>
      </w:r>
      <w:r w:rsidR="00F66A64" w:rsidRPr="00B25505">
        <w:rPr>
          <w:rFonts w:ascii="Tahoma" w:hAnsi="Tahoma" w:cs="Tahoma"/>
          <w:sz w:val="32"/>
          <w:szCs w:val="32"/>
        </w:rPr>
        <w:t xml:space="preserve"> </w:t>
      </w:r>
      <w:r w:rsidR="00C77B78" w:rsidRPr="00B25505">
        <w:rPr>
          <w:rFonts w:ascii="Tahoma" w:hAnsi="Tahoma" w:cs="Tahoma"/>
          <w:sz w:val="32"/>
          <w:szCs w:val="32"/>
        </w:rPr>
        <w:t>for</w:t>
      </w:r>
      <w:r w:rsidR="00F66A64" w:rsidRPr="00B25505">
        <w:rPr>
          <w:rFonts w:ascii="Tahoma" w:hAnsi="Tahoma" w:cs="Tahoma"/>
          <w:sz w:val="32"/>
          <w:szCs w:val="32"/>
        </w:rPr>
        <w:t xml:space="preserve"> </w:t>
      </w:r>
      <w:r w:rsidR="00860A44" w:rsidRPr="00B25505">
        <w:rPr>
          <w:rFonts w:ascii="Tahoma" w:hAnsi="Tahoma" w:cs="Tahoma"/>
          <w:sz w:val="32"/>
          <w:szCs w:val="32"/>
        </w:rPr>
        <w:t xml:space="preserve">a </w:t>
      </w:r>
      <w:r w:rsidR="00F66A64" w:rsidRPr="00B25505">
        <w:rPr>
          <w:rFonts w:ascii="Tahoma" w:hAnsi="Tahoma" w:cs="Tahoma"/>
          <w:sz w:val="32"/>
          <w:szCs w:val="32"/>
        </w:rPr>
        <w:t>Global Compact on Safe, Orderly and Regular Migration</w:t>
      </w:r>
      <w:r w:rsidR="00E80A02" w:rsidRPr="00B25505">
        <w:rPr>
          <w:rFonts w:ascii="Tahoma" w:hAnsi="Tahoma" w:cs="Tahoma"/>
          <w:sz w:val="32"/>
          <w:szCs w:val="32"/>
        </w:rPr>
        <w:t xml:space="preserve"> at the UN</w:t>
      </w:r>
      <w:r w:rsidR="00F66A64" w:rsidRPr="00B25505">
        <w:rPr>
          <w:rFonts w:ascii="Tahoma" w:hAnsi="Tahoma" w:cs="Tahoma"/>
          <w:sz w:val="32"/>
          <w:szCs w:val="32"/>
        </w:rPr>
        <w:t xml:space="preserve">. </w:t>
      </w:r>
      <w:r w:rsidR="00695A65" w:rsidRPr="00B25505">
        <w:rPr>
          <w:rFonts w:ascii="Tahoma" w:hAnsi="Tahoma" w:cs="Tahoma"/>
          <w:sz w:val="32"/>
          <w:szCs w:val="32"/>
        </w:rPr>
        <w:t xml:space="preserve">Bangladesh </w:t>
      </w:r>
      <w:r w:rsidR="00F66A64" w:rsidRPr="00B25505">
        <w:rPr>
          <w:rFonts w:ascii="Tahoma" w:hAnsi="Tahoma" w:cs="Tahoma"/>
          <w:sz w:val="32"/>
          <w:szCs w:val="32"/>
        </w:rPr>
        <w:t>look</w:t>
      </w:r>
      <w:r w:rsidR="00695A65" w:rsidRPr="00B25505">
        <w:rPr>
          <w:rFonts w:ascii="Tahoma" w:hAnsi="Tahoma" w:cs="Tahoma"/>
          <w:sz w:val="32"/>
          <w:szCs w:val="32"/>
        </w:rPr>
        <w:t>s</w:t>
      </w:r>
      <w:r w:rsidR="00F66A64" w:rsidRPr="00B25505">
        <w:rPr>
          <w:rFonts w:ascii="Tahoma" w:hAnsi="Tahoma" w:cs="Tahoma"/>
          <w:sz w:val="32"/>
          <w:szCs w:val="32"/>
        </w:rPr>
        <w:t xml:space="preserve"> forward to</w:t>
      </w:r>
      <w:r w:rsidR="00695A65" w:rsidRPr="00B25505">
        <w:rPr>
          <w:rFonts w:ascii="Tahoma" w:hAnsi="Tahoma" w:cs="Tahoma"/>
          <w:sz w:val="32"/>
          <w:szCs w:val="32"/>
        </w:rPr>
        <w:t xml:space="preserve"> receiving </w:t>
      </w:r>
      <w:r w:rsidR="00860A44" w:rsidRPr="00B25505">
        <w:rPr>
          <w:rFonts w:ascii="Tahoma" w:hAnsi="Tahoma" w:cs="Tahoma"/>
          <w:sz w:val="32"/>
          <w:szCs w:val="32"/>
        </w:rPr>
        <w:t>all</w:t>
      </w:r>
      <w:r w:rsidR="00695A65" w:rsidRPr="00B25505">
        <w:rPr>
          <w:rFonts w:ascii="Tahoma" w:hAnsi="Tahoma" w:cs="Tahoma"/>
          <w:sz w:val="32"/>
          <w:szCs w:val="32"/>
        </w:rPr>
        <w:t xml:space="preserve"> our ACD </w:t>
      </w:r>
      <w:r w:rsidR="00860A44" w:rsidRPr="00B25505">
        <w:rPr>
          <w:rFonts w:ascii="Tahoma" w:hAnsi="Tahoma" w:cs="Tahoma"/>
          <w:sz w:val="32"/>
          <w:szCs w:val="32"/>
        </w:rPr>
        <w:t xml:space="preserve">delegations </w:t>
      </w:r>
      <w:r w:rsidR="00F66A64" w:rsidRPr="00B25505">
        <w:rPr>
          <w:rFonts w:ascii="Tahoma" w:hAnsi="Tahoma" w:cs="Tahoma"/>
          <w:sz w:val="32"/>
          <w:szCs w:val="32"/>
        </w:rPr>
        <w:t xml:space="preserve">at the </w:t>
      </w:r>
      <w:proofErr w:type="gramStart"/>
      <w:r w:rsidR="00F00551" w:rsidRPr="00B25505">
        <w:rPr>
          <w:rFonts w:ascii="Tahoma" w:hAnsi="Tahoma" w:cs="Tahoma"/>
          <w:sz w:val="32"/>
          <w:szCs w:val="32"/>
        </w:rPr>
        <w:t>9</w:t>
      </w:r>
      <w:r w:rsidR="00F00551" w:rsidRPr="00B25505">
        <w:rPr>
          <w:rFonts w:ascii="Tahoma" w:hAnsi="Tahoma" w:cs="Tahoma"/>
          <w:sz w:val="32"/>
          <w:szCs w:val="32"/>
          <w:vertAlign w:val="superscript"/>
        </w:rPr>
        <w:t>th</w:t>
      </w:r>
      <w:r w:rsidR="00F00551" w:rsidRPr="00B25505">
        <w:rPr>
          <w:rFonts w:ascii="Tahoma" w:hAnsi="Tahoma" w:cs="Tahoma"/>
          <w:sz w:val="32"/>
          <w:szCs w:val="32"/>
        </w:rPr>
        <w:t xml:space="preserve"> </w:t>
      </w:r>
      <w:r w:rsidR="00F66A64" w:rsidRPr="00B25505">
        <w:rPr>
          <w:rFonts w:ascii="Tahoma" w:hAnsi="Tahoma" w:cs="Tahoma"/>
          <w:sz w:val="32"/>
          <w:szCs w:val="32"/>
        </w:rPr>
        <w:t xml:space="preserve"> Forum</w:t>
      </w:r>
      <w:proofErr w:type="gramEnd"/>
      <w:r w:rsidR="00F66A64" w:rsidRPr="00B25505">
        <w:rPr>
          <w:rFonts w:ascii="Tahoma" w:hAnsi="Tahoma" w:cs="Tahoma"/>
          <w:sz w:val="32"/>
          <w:szCs w:val="32"/>
        </w:rPr>
        <w:t xml:space="preserve"> on Migration and Development (GFMD) that we are hosting</w:t>
      </w:r>
      <w:r w:rsidR="00695A65" w:rsidRPr="00B25505">
        <w:rPr>
          <w:rFonts w:ascii="Tahoma" w:hAnsi="Tahoma" w:cs="Tahoma"/>
          <w:sz w:val="32"/>
          <w:szCs w:val="32"/>
        </w:rPr>
        <w:t xml:space="preserve"> in Dhaka in December this year. </w:t>
      </w:r>
      <w:r w:rsidR="00F03E5D" w:rsidRPr="00B25505">
        <w:rPr>
          <w:rFonts w:ascii="Tahoma" w:hAnsi="Tahoma" w:cs="Tahoma"/>
          <w:sz w:val="32"/>
          <w:szCs w:val="32"/>
        </w:rPr>
        <w:t xml:space="preserve">  </w:t>
      </w:r>
    </w:p>
    <w:p w:rsidR="00F03E5D" w:rsidRPr="00B25505" w:rsidRDefault="00F03E5D" w:rsidP="00B25505">
      <w:pPr>
        <w:spacing w:after="0" w:line="360" w:lineRule="auto"/>
        <w:jc w:val="both"/>
        <w:rPr>
          <w:rFonts w:ascii="Tahoma" w:hAnsi="Tahoma" w:cs="Tahoma"/>
          <w:sz w:val="32"/>
          <w:szCs w:val="32"/>
        </w:rPr>
      </w:pPr>
      <w:r w:rsidRPr="00B25505">
        <w:rPr>
          <w:rFonts w:ascii="Tahoma" w:hAnsi="Tahoma" w:cs="Tahoma"/>
          <w:sz w:val="32"/>
          <w:szCs w:val="32"/>
        </w:rPr>
        <w:t>I thank you all</w:t>
      </w:r>
      <w:r w:rsidR="00143D22" w:rsidRPr="00B25505">
        <w:rPr>
          <w:rFonts w:ascii="Tahoma" w:hAnsi="Tahoma" w:cs="Tahoma"/>
          <w:sz w:val="32"/>
          <w:szCs w:val="32"/>
        </w:rPr>
        <w:t>.</w:t>
      </w:r>
    </w:p>
    <w:p w:rsidR="00C949EC" w:rsidRPr="00B25505" w:rsidRDefault="00C949EC" w:rsidP="00B25505">
      <w:pPr>
        <w:spacing w:after="0" w:line="360" w:lineRule="auto"/>
        <w:jc w:val="both"/>
        <w:rPr>
          <w:rFonts w:ascii="Tahoma" w:hAnsi="Tahoma" w:cs="Tahoma"/>
          <w:sz w:val="28"/>
          <w:szCs w:val="28"/>
        </w:rPr>
      </w:pPr>
    </w:p>
    <w:sectPr w:rsidR="00C949EC" w:rsidRPr="00B25505" w:rsidSect="00131D36">
      <w:footerReference w:type="default" r:id="rId9"/>
      <w:pgSz w:w="11909" w:h="16834" w:code="9"/>
      <w:pgMar w:top="1008" w:right="1296" w:bottom="576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1B" w:rsidRDefault="00231E1B" w:rsidP="00B25505">
      <w:pPr>
        <w:spacing w:after="0" w:line="240" w:lineRule="auto"/>
      </w:pPr>
      <w:r>
        <w:separator/>
      </w:r>
    </w:p>
  </w:endnote>
  <w:endnote w:type="continuationSeparator" w:id="0">
    <w:p w:rsidR="00231E1B" w:rsidRDefault="00231E1B" w:rsidP="00B2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0382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5505" w:rsidRDefault="00B255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25505" w:rsidRDefault="00B255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1B" w:rsidRDefault="00231E1B" w:rsidP="00B25505">
      <w:pPr>
        <w:spacing w:after="0" w:line="240" w:lineRule="auto"/>
      </w:pPr>
      <w:r>
        <w:separator/>
      </w:r>
    </w:p>
  </w:footnote>
  <w:footnote w:type="continuationSeparator" w:id="0">
    <w:p w:rsidR="00231E1B" w:rsidRDefault="00231E1B" w:rsidP="00B25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97813"/>
    <w:multiLevelType w:val="hybridMultilevel"/>
    <w:tmpl w:val="A3EC10DC"/>
    <w:lvl w:ilvl="0" w:tplc="1ACEA344">
      <w:start w:val="2"/>
      <w:numFmt w:val="decimal"/>
      <w:lvlText w:val="(%1)"/>
      <w:lvlJc w:val="left"/>
      <w:pPr>
        <w:ind w:left="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7852C2">
      <w:start w:val="1"/>
      <w:numFmt w:val="bullet"/>
      <w:lvlText w:val="-"/>
      <w:lvlJc w:val="left"/>
      <w:pPr>
        <w:ind w:left="8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B2B6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2C1D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48BB2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50C33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5E27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B69A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5E2B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6C2"/>
    <w:rsid w:val="0002229F"/>
    <w:rsid w:val="0003102B"/>
    <w:rsid w:val="000707AF"/>
    <w:rsid w:val="00076297"/>
    <w:rsid w:val="0009518C"/>
    <w:rsid w:val="000A5348"/>
    <w:rsid w:val="000B0F69"/>
    <w:rsid w:val="000B3DBD"/>
    <w:rsid w:val="000C1FCA"/>
    <w:rsid w:val="000C5AD0"/>
    <w:rsid w:val="000C6C7F"/>
    <w:rsid w:val="0010287D"/>
    <w:rsid w:val="00103EFA"/>
    <w:rsid w:val="00113475"/>
    <w:rsid w:val="00121427"/>
    <w:rsid w:val="0012184D"/>
    <w:rsid w:val="00131D36"/>
    <w:rsid w:val="0013537E"/>
    <w:rsid w:val="00143D22"/>
    <w:rsid w:val="00196312"/>
    <w:rsid w:val="001B646B"/>
    <w:rsid w:val="001B7A1F"/>
    <w:rsid w:val="001C0033"/>
    <w:rsid w:val="001C779A"/>
    <w:rsid w:val="001E475F"/>
    <w:rsid w:val="001E4B65"/>
    <w:rsid w:val="00201C06"/>
    <w:rsid w:val="0021508C"/>
    <w:rsid w:val="002313EE"/>
    <w:rsid w:val="00231E1B"/>
    <w:rsid w:val="0023596E"/>
    <w:rsid w:val="002375D2"/>
    <w:rsid w:val="00241132"/>
    <w:rsid w:val="00260903"/>
    <w:rsid w:val="00261A5D"/>
    <w:rsid w:val="0027107D"/>
    <w:rsid w:val="00273E78"/>
    <w:rsid w:val="0028648E"/>
    <w:rsid w:val="002B41C7"/>
    <w:rsid w:val="002C2462"/>
    <w:rsid w:val="002C4FA3"/>
    <w:rsid w:val="002D5C86"/>
    <w:rsid w:val="002F4219"/>
    <w:rsid w:val="00310BC2"/>
    <w:rsid w:val="003232F7"/>
    <w:rsid w:val="003458CB"/>
    <w:rsid w:val="003618C5"/>
    <w:rsid w:val="003625D5"/>
    <w:rsid w:val="003A3C79"/>
    <w:rsid w:val="003B58DE"/>
    <w:rsid w:val="003D7106"/>
    <w:rsid w:val="00406CB2"/>
    <w:rsid w:val="00411420"/>
    <w:rsid w:val="00422885"/>
    <w:rsid w:val="00422DEC"/>
    <w:rsid w:val="00424B24"/>
    <w:rsid w:val="0043550E"/>
    <w:rsid w:val="00442B3F"/>
    <w:rsid w:val="00460DFF"/>
    <w:rsid w:val="00475FE5"/>
    <w:rsid w:val="00481AC7"/>
    <w:rsid w:val="00486AC7"/>
    <w:rsid w:val="0048790E"/>
    <w:rsid w:val="00493255"/>
    <w:rsid w:val="004A36FE"/>
    <w:rsid w:val="004B1B86"/>
    <w:rsid w:val="004E6FA8"/>
    <w:rsid w:val="00505961"/>
    <w:rsid w:val="00512BC9"/>
    <w:rsid w:val="00520D3D"/>
    <w:rsid w:val="005302C7"/>
    <w:rsid w:val="00544A61"/>
    <w:rsid w:val="00547CE6"/>
    <w:rsid w:val="00550B11"/>
    <w:rsid w:val="00555178"/>
    <w:rsid w:val="00555FA7"/>
    <w:rsid w:val="00556AA2"/>
    <w:rsid w:val="0057231E"/>
    <w:rsid w:val="005B4B1B"/>
    <w:rsid w:val="005C2D28"/>
    <w:rsid w:val="005D52B0"/>
    <w:rsid w:val="005F0212"/>
    <w:rsid w:val="005F1322"/>
    <w:rsid w:val="005F28DE"/>
    <w:rsid w:val="005F3842"/>
    <w:rsid w:val="005F7E6B"/>
    <w:rsid w:val="00605429"/>
    <w:rsid w:val="00612714"/>
    <w:rsid w:val="00624119"/>
    <w:rsid w:val="00624A90"/>
    <w:rsid w:val="006310AF"/>
    <w:rsid w:val="00642618"/>
    <w:rsid w:val="00657303"/>
    <w:rsid w:val="0067295D"/>
    <w:rsid w:val="00674F3A"/>
    <w:rsid w:val="00693988"/>
    <w:rsid w:val="00695A65"/>
    <w:rsid w:val="006A297F"/>
    <w:rsid w:val="0070649C"/>
    <w:rsid w:val="00707283"/>
    <w:rsid w:val="00721815"/>
    <w:rsid w:val="00735CB5"/>
    <w:rsid w:val="007612DB"/>
    <w:rsid w:val="00767DC8"/>
    <w:rsid w:val="007A25A8"/>
    <w:rsid w:val="007B5430"/>
    <w:rsid w:val="007C7DA5"/>
    <w:rsid w:val="007F476C"/>
    <w:rsid w:val="00823F28"/>
    <w:rsid w:val="00860A44"/>
    <w:rsid w:val="00862F55"/>
    <w:rsid w:val="008713DE"/>
    <w:rsid w:val="0087742C"/>
    <w:rsid w:val="00877D72"/>
    <w:rsid w:val="00884440"/>
    <w:rsid w:val="008B61BA"/>
    <w:rsid w:val="009045A5"/>
    <w:rsid w:val="00906F76"/>
    <w:rsid w:val="009466F7"/>
    <w:rsid w:val="00965484"/>
    <w:rsid w:val="0096639C"/>
    <w:rsid w:val="00997B96"/>
    <w:rsid w:val="009A3A40"/>
    <w:rsid w:val="009A7B59"/>
    <w:rsid w:val="009D0600"/>
    <w:rsid w:val="009D148A"/>
    <w:rsid w:val="009D7744"/>
    <w:rsid w:val="009F5EFC"/>
    <w:rsid w:val="00A26FA2"/>
    <w:rsid w:val="00A33416"/>
    <w:rsid w:val="00A52F0A"/>
    <w:rsid w:val="00A54564"/>
    <w:rsid w:val="00A67AB5"/>
    <w:rsid w:val="00A75232"/>
    <w:rsid w:val="00A82259"/>
    <w:rsid w:val="00AA0AA5"/>
    <w:rsid w:val="00AA7232"/>
    <w:rsid w:val="00AA7413"/>
    <w:rsid w:val="00AC1A3E"/>
    <w:rsid w:val="00AF448B"/>
    <w:rsid w:val="00B20CE7"/>
    <w:rsid w:val="00B25505"/>
    <w:rsid w:val="00B3626D"/>
    <w:rsid w:val="00B52CC3"/>
    <w:rsid w:val="00B53DAB"/>
    <w:rsid w:val="00B77A42"/>
    <w:rsid w:val="00B87D27"/>
    <w:rsid w:val="00BA0F39"/>
    <w:rsid w:val="00BB3C11"/>
    <w:rsid w:val="00BC4B11"/>
    <w:rsid w:val="00C0065D"/>
    <w:rsid w:val="00C0067A"/>
    <w:rsid w:val="00C45125"/>
    <w:rsid w:val="00C61F38"/>
    <w:rsid w:val="00C77B78"/>
    <w:rsid w:val="00C80668"/>
    <w:rsid w:val="00C949EC"/>
    <w:rsid w:val="00CB022F"/>
    <w:rsid w:val="00CB2810"/>
    <w:rsid w:val="00D00BAE"/>
    <w:rsid w:val="00D01957"/>
    <w:rsid w:val="00D2588F"/>
    <w:rsid w:val="00D300D5"/>
    <w:rsid w:val="00D31340"/>
    <w:rsid w:val="00D34C55"/>
    <w:rsid w:val="00D37F53"/>
    <w:rsid w:val="00D40BEC"/>
    <w:rsid w:val="00D57A6D"/>
    <w:rsid w:val="00D74CF2"/>
    <w:rsid w:val="00DC2D8E"/>
    <w:rsid w:val="00E0187C"/>
    <w:rsid w:val="00E01C73"/>
    <w:rsid w:val="00E1486F"/>
    <w:rsid w:val="00E219AD"/>
    <w:rsid w:val="00E31FAD"/>
    <w:rsid w:val="00E64473"/>
    <w:rsid w:val="00E72122"/>
    <w:rsid w:val="00E748EF"/>
    <w:rsid w:val="00E80A02"/>
    <w:rsid w:val="00EA0DE6"/>
    <w:rsid w:val="00EA2ED8"/>
    <w:rsid w:val="00EA6D03"/>
    <w:rsid w:val="00EB029F"/>
    <w:rsid w:val="00ED06C2"/>
    <w:rsid w:val="00ED6DCF"/>
    <w:rsid w:val="00F00551"/>
    <w:rsid w:val="00F03E5D"/>
    <w:rsid w:val="00F27AF1"/>
    <w:rsid w:val="00F3084E"/>
    <w:rsid w:val="00F313D2"/>
    <w:rsid w:val="00F36987"/>
    <w:rsid w:val="00F42E00"/>
    <w:rsid w:val="00F5523B"/>
    <w:rsid w:val="00F66A64"/>
    <w:rsid w:val="00FA43CF"/>
    <w:rsid w:val="00FB266F"/>
    <w:rsid w:val="00FC0670"/>
    <w:rsid w:val="00FC2676"/>
    <w:rsid w:val="00FC7622"/>
    <w:rsid w:val="00FD2203"/>
    <w:rsid w:val="00FD2529"/>
    <w:rsid w:val="00FD46B7"/>
    <w:rsid w:val="00FE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D06C2"/>
  </w:style>
  <w:style w:type="character" w:customStyle="1" w:styleId="aqj">
    <w:name w:val="aqj"/>
    <w:basedOn w:val="DefaultParagraphFont"/>
    <w:rsid w:val="00ED06C2"/>
  </w:style>
  <w:style w:type="character" w:styleId="Hyperlink">
    <w:name w:val="Hyperlink"/>
    <w:basedOn w:val="DefaultParagraphFont"/>
    <w:uiPriority w:val="99"/>
    <w:semiHidden/>
    <w:unhideWhenUsed/>
    <w:rsid w:val="00ED06C2"/>
    <w:rPr>
      <w:color w:val="0000FF"/>
      <w:u w:val="single"/>
    </w:rPr>
  </w:style>
  <w:style w:type="paragraph" w:styleId="NoSpacing">
    <w:name w:val="No Spacing"/>
    <w:uiPriority w:val="1"/>
    <w:qFormat/>
    <w:rsid w:val="00E6447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2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5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505"/>
  </w:style>
  <w:style w:type="paragraph" w:styleId="Footer">
    <w:name w:val="footer"/>
    <w:basedOn w:val="Normal"/>
    <w:link w:val="FooterChar"/>
    <w:uiPriority w:val="99"/>
    <w:unhideWhenUsed/>
    <w:rsid w:val="00B25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5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D06C2"/>
  </w:style>
  <w:style w:type="character" w:customStyle="1" w:styleId="aqj">
    <w:name w:val="aqj"/>
    <w:basedOn w:val="DefaultParagraphFont"/>
    <w:rsid w:val="00ED06C2"/>
  </w:style>
  <w:style w:type="character" w:styleId="Hyperlink">
    <w:name w:val="Hyperlink"/>
    <w:basedOn w:val="DefaultParagraphFont"/>
    <w:uiPriority w:val="99"/>
    <w:semiHidden/>
    <w:unhideWhenUsed/>
    <w:rsid w:val="00ED06C2"/>
    <w:rPr>
      <w:color w:val="0000FF"/>
      <w:u w:val="single"/>
    </w:rPr>
  </w:style>
  <w:style w:type="paragraph" w:styleId="NoSpacing">
    <w:name w:val="No Spacing"/>
    <w:uiPriority w:val="1"/>
    <w:qFormat/>
    <w:rsid w:val="00E6447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2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5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505"/>
  </w:style>
  <w:style w:type="paragraph" w:styleId="Footer">
    <w:name w:val="footer"/>
    <w:basedOn w:val="Normal"/>
    <w:link w:val="FooterChar"/>
    <w:uiPriority w:val="99"/>
    <w:unhideWhenUsed/>
    <w:rsid w:val="00B25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530A0-D79A-4018-B523-94F718E5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2016-10-10T07:41:00Z</cp:lastPrinted>
  <dcterms:created xsi:type="dcterms:W3CDTF">2016-10-10T07:41:00Z</dcterms:created>
  <dcterms:modified xsi:type="dcterms:W3CDTF">2016-10-10T07:41:00Z</dcterms:modified>
</cp:coreProperties>
</file>